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2657FB" w:rsidRPr="002657FB">
        <w:rPr>
          <w:rFonts w:ascii="宋体" w:hAnsi="宋体"/>
          <w:sz w:val="32"/>
          <w:szCs w:val="32"/>
        </w:rPr>
        <w:t>大连华立金港药业有限公司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2657FB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月</w:t>
      </w:r>
      <w:r w:rsidR="006F3A44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F272C3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Pr="00BC6314" w:rsidRDefault="00F272C3" w:rsidP="005E6864">
            <w:pPr>
              <w:rPr>
                <w:sz w:val="18"/>
                <w:szCs w:val="18"/>
              </w:rPr>
            </w:pPr>
            <w:r w:rsidRPr="00F272C3">
              <w:rPr>
                <w:sz w:val="18"/>
                <w:szCs w:val="18"/>
              </w:rPr>
              <w:t>31450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榄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香烯口服乳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口服乳液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200mg/20ml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S0877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大连华立金港药业有限公司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S0877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3" w:rsidRDefault="00F272C3" w:rsidP="00F272C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大连华立金港药业有限公司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Pr="00646D57" w:rsidRDefault="00F272C3" w:rsidP="00EB2C2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规格变更，变更后规格为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20ml:176mg</w:t>
            </w:r>
            <w:r w:rsidR="00EB2C26"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  <w:p w:rsidR="00F272C3" w:rsidRPr="00EB2C26" w:rsidRDefault="00F272C3" w:rsidP="00F272C3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</w:p>
        </w:tc>
      </w:tr>
      <w:tr w:rsidR="00FC5E7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Pr="00BC6314" w:rsidRDefault="00FC5E7E" w:rsidP="005E6864">
            <w:pPr>
              <w:rPr>
                <w:sz w:val="18"/>
                <w:szCs w:val="18"/>
              </w:rPr>
            </w:pPr>
            <w:r w:rsidRPr="00FC5E7E">
              <w:rPr>
                <w:sz w:val="18"/>
                <w:szCs w:val="18"/>
              </w:rPr>
              <w:t>76837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舒肝解郁胶囊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0.36g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成都康弘药业集团股份有限公司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7E" w:rsidRDefault="00FC5E7E" w:rsidP="00FC5E7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成都康弘药业集团股份有限公司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D" w:rsidRPr="008D231D" w:rsidRDefault="008D231D" w:rsidP="008D231D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</w:t>
            </w:r>
            <w:r w:rsidRPr="008D231D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件转移，生产企业由</w:t>
            </w:r>
            <w:r w:rsidRPr="008D231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成都康弘药业集团股份有限公司</w:t>
            </w:r>
            <w:r w:rsidRPr="008D231D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D231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S1393</w:t>
            </w:r>
            <w:r w:rsidRPr="008D231D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8D231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四川济生堂药业有限公司</w:t>
            </w:r>
            <w:r w:rsidRPr="008D231D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D231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S1391</w:t>
            </w:r>
            <w:r w:rsidRPr="008D231D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  <w:p w:rsidR="00FC5E7E" w:rsidRPr="008D231D" w:rsidRDefault="00FC5E7E" w:rsidP="00646D5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</w:p>
        </w:tc>
      </w:tr>
      <w:tr w:rsidR="00EB3BE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5E6864">
            <w:pPr>
              <w:rPr>
                <w:sz w:val="18"/>
                <w:szCs w:val="18"/>
              </w:rPr>
            </w:pPr>
            <w:r w:rsidRPr="005C42DF">
              <w:rPr>
                <w:sz w:val="18"/>
                <w:szCs w:val="18"/>
              </w:rPr>
              <w:t>53481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氟康</w:t>
            </w:r>
            <w:proofErr w:type="gramStart"/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氯化钠注射液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200ml:0.4g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S0149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海南华拓天涯制药有限公司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S0149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EB3BE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5C42DF">
              <w:rPr>
                <w:rFonts w:ascii="Lucida Sans" w:hAnsi="Lucida Sans"/>
                <w:color w:val="363636"/>
                <w:sz w:val="23"/>
                <w:szCs w:val="23"/>
              </w:rPr>
              <w:t>海南华拓天涯制药有限公司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E" w:rsidRPr="005C42DF" w:rsidRDefault="00EB3BEE" w:rsidP="005E6864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C42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5C42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海南华拓天涯制药有限公司</w:t>
            </w:r>
            <w:r w:rsidRPr="005C42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5C42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S0149</w:t>
            </w:r>
            <w:r w:rsidRPr="005C42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="005C42DF" w:rsidRPr="005C42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海口奇力制药股份有限公司</w:t>
            </w:r>
            <w:r w:rsidR="005C42DF" w:rsidRPr="005C42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5C42DF" w:rsidRPr="005C42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S0032</w:t>
            </w:r>
            <w:r w:rsidR="005C42DF" w:rsidRPr="005C42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26FFD" w:rsidTr="00EB2C26">
        <w:trPr>
          <w:trHeight w:val="178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Pr="00BC6314" w:rsidRDefault="00226FFD" w:rsidP="005E6864">
            <w:pPr>
              <w:rPr>
                <w:sz w:val="18"/>
                <w:szCs w:val="18"/>
              </w:rPr>
            </w:pPr>
            <w:r w:rsidRPr="00226FFD">
              <w:rPr>
                <w:sz w:val="18"/>
                <w:szCs w:val="18"/>
              </w:rPr>
              <w:t>107514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注射用头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孢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美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广东华润顺峰药业有限公司（原广东顺峰药业有限公司）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D" w:rsidRDefault="00226FFD" w:rsidP="00226FF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广东华润顺峰药业有限公司（原广东顺峰药业有限公司）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Pr="00EB2C26" w:rsidRDefault="00EB2C26" w:rsidP="00EB2C2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  <w:shd w:val="clear" w:color="auto" w:fill="F4D0D7"/>
              </w:rPr>
            </w:pP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广东华润顺峰药业有限公司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S0626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深圳</w:t>
            </w:r>
            <w:proofErr w:type="gramStart"/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华润九新药</w:t>
            </w:r>
            <w:proofErr w:type="gramEnd"/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业有限公司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变更为（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S0038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  <w:p w:rsidR="00226FFD" w:rsidRPr="00EB2C26" w:rsidRDefault="00226FFD" w:rsidP="00EB2C2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</w:p>
        </w:tc>
      </w:tr>
      <w:tr w:rsidR="00EB2C26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Pr="00BC6314" w:rsidRDefault="00EB2C26" w:rsidP="005E6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107568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注射用头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孢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美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1.0g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广东华润顺峰药业有限公司（原广东顺峰药业有限公司）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6" w:rsidRDefault="00EB2C26" w:rsidP="00EB2C2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广东华润顺峰药业有限公司（原广东顺峰药业有限公司）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Pr="00EB2C26" w:rsidRDefault="00AA7552" w:rsidP="00AA755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  <w:shd w:val="clear" w:color="auto" w:fill="F4D0D7"/>
              </w:rPr>
            </w:pP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广东华润顺峰药业有限公司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S0626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深圳</w:t>
            </w:r>
            <w:proofErr w:type="gramStart"/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华润九新药</w:t>
            </w:r>
            <w:proofErr w:type="gramEnd"/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业有限公司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变更为（</w:t>
            </w:r>
            <w:r w:rsidRPr="00EB2C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S0038</w:t>
            </w:r>
            <w:r w:rsidRPr="00EB2C26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  <w:p w:rsidR="00EB2C26" w:rsidRPr="00AA7552" w:rsidRDefault="00EB2C26" w:rsidP="001E4C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</w:p>
        </w:tc>
      </w:tr>
      <w:tr w:rsidR="00AA7552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5E6864">
            <w:pPr>
              <w:rPr>
                <w:rFonts w:hint="eastAsia"/>
                <w:sz w:val="18"/>
                <w:szCs w:val="18"/>
              </w:rPr>
            </w:pPr>
            <w:r w:rsidRPr="00AA7552">
              <w:rPr>
                <w:sz w:val="18"/>
                <w:szCs w:val="18"/>
              </w:rPr>
              <w:t>117011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滋肾育胎丸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浓缩水蜜丸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S1551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广州白云山中一药业有限公司（原广州中一药业有限公司）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S1551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Default="00AA7552" w:rsidP="00AA7552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广州白云山中一药业有限公司（原广州中一药业有限公司）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2" w:rsidRPr="00EB2C26" w:rsidRDefault="00AA7552" w:rsidP="002E5FDB">
            <w:pP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企业申请修改包装单位，</w:t>
            </w:r>
            <w:proofErr w:type="gramStart"/>
            <w:r w:rsidR="002E5FDB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由粒/盒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修改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为袋/盒，其他不变</w:t>
            </w:r>
          </w:p>
        </w:tc>
      </w:tr>
      <w:tr w:rsidR="00B16AD9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Pr="00AA7552" w:rsidRDefault="00B16AD9" w:rsidP="005E6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67276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注射用盐酸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氨溴索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S0055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山东罗欣药业集团股份有限公司（原山东罗欣药业股份有限公司）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S0055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山东罗欣药业集团股份有限公司（原山东罗欣药业股份有限公司）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AA7552">
            <w:pP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山东罗欣药业集团股份有限公司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S0055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山东裕欣药业有限公司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S3509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B16AD9" w:rsidTr="00B16AD9">
        <w:trPr>
          <w:trHeight w:val="233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Pr="00AA7552" w:rsidRDefault="00B16AD9" w:rsidP="005E6864">
            <w:pPr>
              <w:rPr>
                <w:sz w:val="18"/>
                <w:szCs w:val="18"/>
              </w:rPr>
            </w:pPr>
            <w:r w:rsidRPr="00B16AD9">
              <w:rPr>
                <w:sz w:val="18"/>
                <w:szCs w:val="18"/>
              </w:rPr>
              <w:t>109227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注射用奥美拉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20mg(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增加适应症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S0055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山东罗欣药业集团股份有限公司（原山东罗欣药业股份有限公司）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S0055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山东罗欣药业集团股份有限公司（原山东罗欣药业股份有限公司）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Pr="00B16AD9" w:rsidRDefault="00B16AD9" w:rsidP="00AA7552">
            <w:pP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山东罗欣药业集团股份有限公司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S0055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山东裕欣药业有限公司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S3509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B16AD9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Pr="00AA7552" w:rsidRDefault="00B16AD9" w:rsidP="005E6864">
            <w:pPr>
              <w:rPr>
                <w:sz w:val="18"/>
                <w:szCs w:val="18"/>
              </w:rPr>
            </w:pPr>
            <w:r w:rsidRPr="00B16AD9">
              <w:rPr>
                <w:sz w:val="18"/>
                <w:szCs w:val="18"/>
              </w:rPr>
              <w:lastRenderedPageBreak/>
              <w:t>25089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注射用盐酸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氨溴索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S0055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山东罗欣药业集团股份有限公司（原山东罗欣药业股份有限公司）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S0055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B16AD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山东罗欣药业集团股份有限公司（原山东罗欣药业股份有限公司）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D9" w:rsidRDefault="00B16AD9" w:rsidP="00AA7552">
            <w:pP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山东罗欣药业集团股份有限公司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S0055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山东裕欣药业有限公司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16AD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S3509</w:t>
            </w:r>
            <w:r w:rsidRPr="00B16AD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895CEE" w:rsidRPr="004D2142" w:rsidRDefault="00895CEE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  <w:gridCol w:w="5986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注册号</w:t>
            </w:r>
          </w:p>
        </w:tc>
        <w:tc>
          <w:tcPr>
            <w:tcW w:w="6662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6C2CC3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C2CC3">
              <w:rPr>
                <w:rFonts w:asciiTheme="minorEastAsia" w:eastAsiaTheme="minorEastAsia" w:hAnsiTheme="minorEastAsia"/>
                <w:szCs w:val="21"/>
              </w:rPr>
              <w:t>S3519</w:t>
            </w:r>
          </w:p>
        </w:tc>
        <w:tc>
          <w:tcPr>
            <w:tcW w:w="6662" w:type="dxa"/>
            <w:vAlign w:val="center"/>
          </w:tcPr>
          <w:p w:rsidR="00433FCD" w:rsidRPr="00D8698D" w:rsidRDefault="006C2CC3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C2CC3">
              <w:rPr>
                <w:rFonts w:asciiTheme="minorEastAsia" w:eastAsiaTheme="minorEastAsia" w:hAnsiTheme="minorEastAsia"/>
                <w:szCs w:val="21"/>
              </w:rPr>
              <w:t>中山市金城道勃法制药有限公司</w:t>
            </w:r>
          </w:p>
        </w:tc>
        <w:tc>
          <w:tcPr>
            <w:tcW w:w="5986" w:type="dxa"/>
            <w:vAlign w:val="center"/>
          </w:tcPr>
          <w:p w:rsidR="00433FCD" w:rsidRPr="00895CEE" w:rsidRDefault="006C2CC3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广东金城金素制药有限公司</w:t>
            </w:r>
          </w:p>
        </w:tc>
      </w:tr>
      <w:tr w:rsidR="00D5692A" w:rsidRPr="00BC6314" w:rsidTr="00D8698D">
        <w:trPr>
          <w:trHeight w:val="551"/>
        </w:trPr>
        <w:tc>
          <w:tcPr>
            <w:tcW w:w="1526" w:type="dxa"/>
            <w:vAlign w:val="center"/>
          </w:tcPr>
          <w:p w:rsidR="00D5692A" w:rsidRPr="006C2CC3" w:rsidRDefault="00D5692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692A">
              <w:rPr>
                <w:rFonts w:asciiTheme="minorEastAsia" w:eastAsiaTheme="minorEastAsia" w:hAnsiTheme="minorEastAsia"/>
                <w:szCs w:val="21"/>
              </w:rPr>
              <w:t>S2633</w:t>
            </w:r>
          </w:p>
        </w:tc>
        <w:tc>
          <w:tcPr>
            <w:tcW w:w="6662" w:type="dxa"/>
            <w:vAlign w:val="center"/>
          </w:tcPr>
          <w:p w:rsidR="00D5692A" w:rsidRPr="006C2CC3" w:rsidRDefault="00D5692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692A">
              <w:rPr>
                <w:rFonts w:asciiTheme="minorEastAsia" w:eastAsiaTheme="minorEastAsia" w:hAnsiTheme="minorEastAsia"/>
                <w:szCs w:val="21"/>
              </w:rPr>
              <w:t>厦门福满药业有限公司</w:t>
            </w:r>
          </w:p>
        </w:tc>
        <w:tc>
          <w:tcPr>
            <w:tcW w:w="5986" w:type="dxa"/>
            <w:vAlign w:val="center"/>
          </w:tcPr>
          <w:p w:rsidR="00D5692A" w:rsidRDefault="00D5692A" w:rsidP="00D8698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厦门力卓药业有限公司</w:t>
            </w:r>
          </w:p>
        </w:tc>
      </w:tr>
    </w:tbl>
    <w:p w:rsidR="00C45FC2" w:rsidRPr="005D5299" w:rsidRDefault="00C45FC2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A8" w:rsidRDefault="00AC17A8" w:rsidP="009E7F16">
      <w:r>
        <w:separator/>
      </w:r>
    </w:p>
  </w:endnote>
  <w:endnote w:type="continuationSeparator" w:id="0">
    <w:p w:rsidR="00AC17A8" w:rsidRDefault="00AC17A8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A8" w:rsidRDefault="00AC17A8" w:rsidP="009E7F16">
      <w:r>
        <w:separator/>
      </w:r>
    </w:p>
  </w:footnote>
  <w:footnote w:type="continuationSeparator" w:id="0">
    <w:p w:rsidR="00AC17A8" w:rsidRDefault="00AC17A8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735BE"/>
    <w:rsid w:val="0008758F"/>
    <w:rsid w:val="000B7142"/>
    <w:rsid w:val="000F451B"/>
    <w:rsid w:val="00104954"/>
    <w:rsid w:val="0012729A"/>
    <w:rsid w:val="00143B9D"/>
    <w:rsid w:val="0016014D"/>
    <w:rsid w:val="0016647F"/>
    <w:rsid w:val="00172408"/>
    <w:rsid w:val="00196A7F"/>
    <w:rsid w:val="001A45C8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26FFD"/>
    <w:rsid w:val="00233336"/>
    <w:rsid w:val="00233BA8"/>
    <w:rsid w:val="002348F8"/>
    <w:rsid w:val="00253295"/>
    <w:rsid w:val="00253F87"/>
    <w:rsid w:val="002657FB"/>
    <w:rsid w:val="002954D2"/>
    <w:rsid w:val="002C7976"/>
    <w:rsid w:val="002E5FDB"/>
    <w:rsid w:val="00313484"/>
    <w:rsid w:val="00342150"/>
    <w:rsid w:val="0036309C"/>
    <w:rsid w:val="00363ADA"/>
    <w:rsid w:val="003646D2"/>
    <w:rsid w:val="00374DF0"/>
    <w:rsid w:val="00376375"/>
    <w:rsid w:val="00377205"/>
    <w:rsid w:val="00393565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C42DF"/>
    <w:rsid w:val="005D5299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A02BF"/>
    <w:rsid w:val="006B16FE"/>
    <w:rsid w:val="006C2CC3"/>
    <w:rsid w:val="006E7A5F"/>
    <w:rsid w:val="006F3A44"/>
    <w:rsid w:val="006F5C6B"/>
    <w:rsid w:val="0071593A"/>
    <w:rsid w:val="0072628D"/>
    <w:rsid w:val="00733808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C54B7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B7886"/>
    <w:rsid w:val="009C39A1"/>
    <w:rsid w:val="009D3102"/>
    <w:rsid w:val="009E0FBD"/>
    <w:rsid w:val="009E7F16"/>
    <w:rsid w:val="009F30EF"/>
    <w:rsid w:val="00A207F0"/>
    <w:rsid w:val="00A25164"/>
    <w:rsid w:val="00A358F4"/>
    <w:rsid w:val="00A55C23"/>
    <w:rsid w:val="00A649BA"/>
    <w:rsid w:val="00A87E70"/>
    <w:rsid w:val="00AA7552"/>
    <w:rsid w:val="00AC17A8"/>
    <w:rsid w:val="00AC433B"/>
    <w:rsid w:val="00AC63A0"/>
    <w:rsid w:val="00AE6722"/>
    <w:rsid w:val="00B16AD9"/>
    <w:rsid w:val="00B24EFE"/>
    <w:rsid w:val="00B71A72"/>
    <w:rsid w:val="00B723BE"/>
    <w:rsid w:val="00B77732"/>
    <w:rsid w:val="00BA4B9A"/>
    <w:rsid w:val="00BB1022"/>
    <w:rsid w:val="00BB6079"/>
    <w:rsid w:val="00BC6314"/>
    <w:rsid w:val="00BE54A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CE73AB"/>
    <w:rsid w:val="00D1055E"/>
    <w:rsid w:val="00D14963"/>
    <w:rsid w:val="00D3510C"/>
    <w:rsid w:val="00D372B9"/>
    <w:rsid w:val="00D42C0C"/>
    <w:rsid w:val="00D43755"/>
    <w:rsid w:val="00D5692A"/>
    <w:rsid w:val="00D8698D"/>
    <w:rsid w:val="00D8741F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5B8"/>
    <w:rsid w:val="00E32917"/>
    <w:rsid w:val="00E63F65"/>
    <w:rsid w:val="00E642DB"/>
    <w:rsid w:val="00E672A3"/>
    <w:rsid w:val="00E87416"/>
    <w:rsid w:val="00EA24AC"/>
    <w:rsid w:val="00EA4F98"/>
    <w:rsid w:val="00EB2C26"/>
    <w:rsid w:val="00EB3BEE"/>
    <w:rsid w:val="00EC5D3D"/>
    <w:rsid w:val="00ED539D"/>
    <w:rsid w:val="00ED6D18"/>
    <w:rsid w:val="00EE6698"/>
    <w:rsid w:val="00EF6C03"/>
    <w:rsid w:val="00F272C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5E7E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19FD-36DD-4849-AA56-3099D5E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232</Words>
  <Characters>1326</Characters>
  <Application>Microsoft Office Word</Application>
  <DocSecurity>0</DocSecurity>
  <Lines>11</Lines>
  <Paragraphs>3</Paragraphs>
  <ScaleCrop>false</ScaleCrop>
  <Company>china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94</cp:revision>
  <cp:lastPrinted>2018-06-07T08:12:00Z</cp:lastPrinted>
  <dcterms:created xsi:type="dcterms:W3CDTF">2018-05-17T01:47:00Z</dcterms:created>
  <dcterms:modified xsi:type="dcterms:W3CDTF">2018-06-07T08:19:00Z</dcterms:modified>
</cp:coreProperties>
</file>