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0" w:leftChars="100"/>
        <w:jc w:val="center"/>
        <w:rPr>
          <w:rFonts w:ascii="宋体" w:hAnsi="宋体" w:cs="Arial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湖北省药品集中采购系统</w:t>
      </w:r>
    </w:p>
    <w:p>
      <w:pPr>
        <w:ind w:left="210" w:leftChars="10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区县卫生局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ind w:left="210" w:leftChars="100"/>
        <w:jc w:val="center"/>
        <w:rPr>
          <w:b/>
          <w:sz w:val="44"/>
          <w:szCs w:val="44"/>
        </w:rPr>
      </w:pPr>
    </w:p>
    <w:p>
      <w:pPr>
        <w:ind w:left="210" w:leftChars="10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2"/>
      </w:pPr>
      <w:r>
        <w:t>登录系统</w:t>
      </w:r>
    </w:p>
    <w:p>
      <w:pPr>
        <w:ind w:left="210" w:left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ind w:left="210" w:leftChars="100"/>
      </w:pPr>
      <w:r>
        <w:drawing>
          <wp:inline distT="0" distB="0" distL="0" distR="0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pStyle w:val="12"/>
        <w:numPr>
          <w:ilvl w:val="1"/>
          <w:numId w:val="2"/>
        </w:numPr>
        <w:ind w:left="210" w:leftChars="10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区县卫生局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ind w:left="210"/>
        <w:rPr>
          <w:sz w:val="28"/>
          <w:szCs w:val="28"/>
        </w:rPr>
      </w:pPr>
    </w:p>
    <w:p>
      <w:pPr>
        <w:pStyle w:val="2"/>
      </w:pPr>
      <w:r>
        <w:rPr>
          <w:rFonts w:hint="eastAsia"/>
        </w:rPr>
        <w:t>修改</w:t>
      </w:r>
      <w:r>
        <w:t>密码</w:t>
      </w:r>
    </w:p>
    <w:p>
      <w:pPr>
        <w:ind w:left="210" w:left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所示：</w:t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45715"/>
            <wp:effectExtent l="0" t="0" r="2540" b="6985"/>
            <wp:docPr id="8" name="图片 8" descr="C:\Users\ELIAN-~1\AppData\Local\Temp\16323236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ELIAN-~1\AppData\Local\Temp\1632323616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>
      <w:pPr>
        <w:ind w:left="210" w:leftChars="100"/>
        <w:rPr>
          <w:sz w:val="28"/>
          <w:szCs w:val="28"/>
        </w:rPr>
      </w:pP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4）输入原始密码和新密码后点击确定修改，如图（3）</w:t>
      </w:r>
      <w:r>
        <w:rPr>
          <w:sz w:val="28"/>
          <w:szCs w:val="28"/>
        </w:rPr>
        <w:t>所示：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图(3)</w:t>
      </w:r>
    </w:p>
    <w:p/>
    <w:p/>
    <w:p>
      <w:pPr>
        <w:pStyle w:val="2"/>
      </w:pPr>
      <w:r>
        <w:t>交易系统</w:t>
      </w: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2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>
      <w:pPr>
        <w:pStyle w:val="12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2"/>
        <w:ind w:left="210" w:leftChars="100" w:firstLine="0" w:firstLineChars="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常用的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</w:t>
      </w:r>
      <w:r>
        <w:rPr>
          <w:rFonts w:hint="eastAsia"/>
          <w:sz w:val="28"/>
          <w:szCs w:val="28"/>
          <w:lang w:eastAsia="zh-CN"/>
        </w:rPr>
        <w:t>：</w:t>
      </w:r>
    </w:p>
    <w:p>
      <w:pPr>
        <w:pStyle w:val="12"/>
        <w:ind w:left="210" w:leftChars="100" w:firstLine="0" w:firstLineChars="0"/>
        <w:jc w:val="left"/>
      </w:pPr>
      <w:r>
        <w:drawing>
          <wp:inline distT="0" distB="0" distL="0" distR="0">
            <wp:extent cx="5274310" cy="3112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210" w:leftChars="100" w:firstLine="0" w:firstLineChars="0"/>
        <w:jc w:val="left"/>
        <w:rPr>
          <w:sz w:val="28"/>
          <w:szCs w:val="28"/>
        </w:rPr>
      </w:pPr>
    </w:p>
    <w:p>
      <w:pPr>
        <w:pStyle w:val="3"/>
      </w:pPr>
      <w:bookmarkStart w:id="0" w:name="_Hlk54431006"/>
      <w:r>
        <w:rPr>
          <w:rFonts w:hint="eastAsia"/>
        </w:rPr>
        <w:t>3</w:t>
      </w:r>
      <w:r>
        <w:t>.2</w:t>
      </w:r>
      <w:bookmarkEnd w:id="0"/>
      <w:bookmarkStart w:id="1" w:name="_Hlk54432655"/>
      <w:r>
        <w:rPr>
          <w:rFonts w:hint="eastAsia"/>
        </w:rPr>
        <w:t>订单管理</w:t>
      </w:r>
    </w:p>
    <w:p>
      <w:pPr>
        <w:pStyle w:val="12"/>
        <w:numPr>
          <w:ilvl w:val="0"/>
          <w:numId w:val="4"/>
        </w:numPr>
        <w:ind w:left="210" w:leftChars="10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2"/>
        <w:ind w:left="210" w:leftChars="1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订单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是卫生局开启订单审核按钮后进行审核订单。</w:t>
      </w:r>
    </w:p>
    <w:p>
      <w:pPr>
        <w:pStyle w:val="12"/>
        <w:numPr>
          <w:ilvl w:val="0"/>
          <w:numId w:val="4"/>
        </w:numPr>
        <w:ind w:left="210" w:leftChars="10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>
      <w:pPr>
        <w:pStyle w:val="12"/>
        <w:ind w:left="210" w:leftChars="1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管理-采购</w:t>
      </w:r>
      <w:r>
        <w:rPr>
          <w:rFonts w:hint="eastAsia"/>
          <w:b/>
          <w:bCs/>
          <w:sz w:val="28"/>
          <w:szCs w:val="28"/>
        </w:rPr>
        <w:t>单审核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，当市卫生局开启订单审核后，区县卫生局对勾选基层医院需审核的采购单进行审核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若市卫生局未开启“订单审核”开关，则无需此操作，订单直接提交到配送企业。</w:t>
      </w:r>
      <w:bookmarkEnd w:id="1"/>
    </w:p>
    <w:p>
      <w:pPr>
        <w:pStyle w:val="12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区县卫生局可按订单审核 如下图：</w:t>
      </w:r>
    </w:p>
    <w:p>
      <w:pPr>
        <w:ind w:left="495"/>
        <w:jc w:val="left"/>
      </w:pPr>
      <w:r>
        <w:drawing>
          <wp:inline distT="0" distB="0" distL="0" distR="0">
            <wp:extent cx="5274310" cy="25609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210" w:leftChars="100" w:firstLine="2520" w:firstLineChars="1200"/>
      </w:pP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按药品审核页面</w:t>
      </w:r>
    </w:p>
    <w:p>
      <w:pPr>
        <w:ind w:left="495"/>
      </w:pPr>
      <w:r>
        <w:drawing>
          <wp:inline distT="0" distB="0" distL="0" distR="0">
            <wp:extent cx="5274310" cy="2545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按医院审核</w:t>
      </w:r>
    </w:p>
    <w:p>
      <w:pPr>
        <w:ind w:left="495"/>
      </w:pPr>
      <w:r>
        <w:drawing>
          <wp:inline distT="0" distB="0" distL="0" distR="0">
            <wp:extent cx="5274310" cy="25298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按配送企业审核</w:t>
      </w:r>
    </w:p>
    <w:p>
      <w:pPr>
        <w:ind w:left="495"/>
      </w:pPr>
      <w:r>
        <w:drawing>
          <wp:inline distT="0" distB="0" distL="0" distR="0">
            <wp:extent cx="5274310" cy="25450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5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订单</w:t>
      </w:r>
      <w:r>
        <w:rPr>
          <w:b/>
          <w:bCs/>
          <w:sz w:val="28"/>
          <w:szCs w:val="28"/>
        </w:rPr>
        <w:t>管理-</w:t>
      </w:r>
      <w:r>
        <w:rPr>
          <w:rFonts w:hint="eastAsia"/>
          <w:b/>
          <w:bCs/>
          <w:sz w:val="28"/>
          <w:szCs w:val="28"/>
        </w:rPr>
        <w:t>订单周期查看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，可查看采购单明细列表。如图所示</w:t>
      </w:r>
    </w:p>
    <w:p>
      <w:pPr>
        <w:ind w:left="495"/>
      </w:pPr>
      <w:r>
        <w:drawing>
          <wp:inline distT="0" distB="0" distL="0" distR="0">
            <wp:extent cx="5274310" cy="25355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5"/>
      </w:pPr>
    </w:p>
    <w:p>
      <w:pPr>
        <w:ind w:left="495"/>
      </w:pPr>
    </w:p>
    <w:p>
      <w:pPr>
        <w:pStyle w:val="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4医院账户管理</w:t>
      </w:r>
    </w:p>
    <w:p>
      <w:pPr>
        <w:pStyle w:val="12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12"/>
        <w:ind w:left="210" w:leftChars="1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医院账户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是卫生局用作管理区县内基层医院账号。</w:t>
      </w:r>
    </w:p>
    <w:p>
      <w:pPr>
        <w:pStyle w:val="12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>
      <w:pPr>
        <w:ind w:left="1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，该页面展示下属医院，点击操作一列的加号按钮进入医院下卫生室信息维护页面。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所示：</w:t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666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进入卫生室维护页面可新增和修改卫生室信息，以及账户状态包括批量重置卫生室密码，如下图所示</w:t>
      </w:r>
    </w:p>
    <w:p>
      <w:pPr>
        <w:ind w:left="210" w:leftChars="100"/>
        <w:rPr>
          <w:sz w:val="28"/>
          <w:szCs w:val="28"/>
        </w:rPr>
      </w:pPr>
      <w:r>
        <w:drawing>
          <wp:inline distT="0" distB="0" distL="0" distR="0">
            <wp:extent cx="5274310" cy="3221990"/>
            <wp:effectExtent l="0" t="0" r="2540" b="0"/>
            <wp:docPr id="2" name="图片 2" descr="C:\Users\ELIAN-FM-JSJ297\Documents\Tencent Files\1309554570\Image\C2C\S6N5YW(}SG09XKXW{10O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LIAN-FM-JSJ297\Documents\Tencent Files\1309554570\Image\C2C\S6N5YW(}SG09XKXW{10OSV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0" w:firstLine="280" w:firstLineChars="100"/>
        <w:rPr>
          <w:sz w:val="28"/>
          <w:szCs w:val="28"/>
        </w:rPr>
      </w:pPr>
      <w:r>
        <w:rPr>
          <w:sz w:val="28"/>
          <w:szCs w:val="28"/>
        </w:rPr>
        <w:t>点击卫生室列表栏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进入如下图所示页面</w:t>
      </w:r>
    </w:p>
    <w:p>
      <w:pPr>
        <w:ind w:left="100"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5590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四、监管系统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1.带量采购专区。可以查询本地区各批次带量采购情况，分首年、接续、续约批次，含明细和汇总情况。如下图。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2237740"/>
            <wp:effectExtent l="0" t="0" r="12065" b="10160"/>
            <wp:docPr id="4" name="图片 4" descr="169776552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7655237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372870"/>
            <wp:effectExtent l="0" t="0" r="10160" b="17780"/>
            <wp:docPr id="5" name="图片 5" descr="16977656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7656313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按医疗机构统计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可查询本地对应医疗机构的采购情况。如下图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05380"/>
            <wp:effectExtent l="0" t="0" r="13970" b="13970"/>
            <wp:docPr id="6" name="图片 6" descr="169776574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77657420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按地区统计、按产品统计、按企业统计查询方式同上。</w:t>
      </w:r>
    </w:p>
    <w:p/>
    <w:p>
      <w:pPr>
        <w:ind w:firstLine="2730" w:firstLineChars="1300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E9FE9"/>
    <w:multiLevelType w:val="singleLevel"/>
    <w:tmpl w:val="BB2E9FE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2416AF7"/>
    <w:multiLevelType w:val="multilevel"/>
    <w:tmpl w:val="12416AF7"/>
    <w:lvl w:ilvl="0" w:tentative="0">
      <w:start w:val="1"/>
      <w:numFmt w:val="decimal"/>
      <w:lvlText w:val="%1，"/>
      <w:lvlJc w:val="left"/>
      <w:pPr>
        <w:ind w:left="930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35" w:hanging="420"/>
      </w:pPr>
    </w:lvl>
    <w:lvl w:ilvl="2" w:tentative="0">
      <w:start w:val="1"/>
      <w:numFmt w:val="lowerRoman"/>
      <w:lvlText w:val="%3."/>
      <w:lvlJc w:val="right"/>
      <w:pPr>
        <w:ind w:left="1755" w:hanging="420"/>
      </w:pPr>
    </w:lvl>
    <w:lvl w:ilvl="3" w:tentative="0">
      <w:start w:val="1"/>
      <w:numFmt w:val="decimal"/>
      <w:lvlText w:val="%4."/>
      <w:lvlJc w:val="left"/>
      <w:pPr>
        <w:ind w:left="2175" w:hanging="420"/>
      </w:pPr>
    </w:lvl>
    <w:lvl w:ilvl="4" w:tentative="0">
      <w:start w:val="1"/>
      <w:numFmt w:val="lowerLetter"/>
      <w:lvlText w:val="%5)"/>
      <w:lvlJc w:val="left"/>
      <w:pPr>
        <w:ind w:left="2595" w:hanging="420"/>
      </w:pPr>
    </w:lvl>
    <w:lvl w:ilvl="5" w:tentative="0">
      <w:start w:val="1"/>
      <w:numFmt w:val="lowerRoman"/>
      <w:lvlText w:val="%6."/>
      <w:lvlJc w:val="right"/>
      <w:pPr>
        <w:ind w:left="3015" w:hanging="420"/>
      </w:pPr>
    </w:lvl>
    <w:lvl w:ilvl="6" w:tentative="0">
      <w:start w:val="1"/>
      <w:numFmt w:val="decimal"/>
      <w:lvlText w:val="%7."/>
      <w:lvlJc w:val="left"/>
      <w:pPr>
        <w:ind w:left="3435" w:hanging="420"/>
      </w:pPr>
    </w:lvl>
    <w:lvl w:ilvl="7" w:tentative="0">
      <w:start w:val="1"/>
      <w:numFmt w:val="lowerLetter"/>
      <w:lvlText w:val="%8)"/>
      <w:lvlJc w:val="left"/>
      <w:pPr>
        <w:ind w:left="3855" w:hanging="420"/>
      </w:pPr>
    </w:lvl>
    <w:lvl w:ilvl="8" w:tentative="0">
      <w:start w:val="1"/>
      <w:numFmt w:val="lowerRoman"/>
      <w:lvlText w:val="%9."/>
      <w:lvlJc w:val="right"/>
      <w:pPr>
        <w:ind w:left="4275" w:hanging="420"/>
      </w:pPr>
    </w:lvl>
  </w:abstractNum>
  <w:abstractNum w:abstractNumId="2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9D33972"/>
    <w:multiLevelType w:val="multilevel"/>
    <w:tmpl w:val="29D33972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4">
    <w:nsid w:val="3BF96F3B"/>
    <w:multiLevelType w:val="multilevel"/>
    <w:tmpl w:val="3BF96F3B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7423D40"/>
    <w:multiLevelType w:val="multilevel"/>
    <w:tmpl w:val="57423D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 w:tentative="0">
      <w:start w:val="2"/>
      <w:numFmt w:val="decimal"/>
      <w:lvlText w:val="%3，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C32025"/>
    <w:multiLevelType w:val="multilevel"/>
    <w:tmpl w:val="78C3202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YjU1MDhiNDc4ZmQxMGE2OGUzNTBjY2QxYzYzNDIifQ=="/>
  </w:docVars>
  <w:rsids>
    <w:rsidRoot w:val="009B4E81"/>
    <w:rsid w:val="0001127F"/>
    <w:rsid w:val="00012296"/>
    <w:rsid w:val="00032723"/>
    <w:rsid w:val="000C1593"/>
    <w:rsid w:val="001105CA"/>
    <w:rsid w:val="00117F88"/>
    <w:rsid w:val="001400B9"/>
    <w:rsid w:val="00195BC4"/>
    <w:rsid w:val="00335D42"/>
    <w:rsid w:val="0036607D"/>
    <w:rsid w:val="00366951"/>
    <w:rsid w:val="00376C0B"/>
    <w:rsid w:val="003A5DA3"/>
    <w:rsid w:val="003D224D"/>
    <w:rsid w:val="003D54ED"/>
    <w:rsid w:val="003D7F96"/>
    <w:rsid w:val="003F1916"/>
    <w:rsid w:val="003F78F4"/>
    <w:rsid w:val="004937BF"/>
    <w:rsid w:val="00535891"/>
    <w:rsid w:val="005620F9"/>
    <w:rsid w:val="005D350C"/>
    <w:rsid w:val="005E497B"/>
    <w:rsid w:val="006966E1"/>
    <w:rsid w:val="00713128"/>
    <w:rsid w:val="00721605"/>
    <w:rsid w:val="00811099"/>
    <w:rsid w:val="008515C1"/>
    <w:rsid w:val="009B4E81"/>
    <w:rsid w:val="009C7C56"/>
    <w:rsid w:val="009D2B20"/>
    <w:rsid w:val="009F2CCF"/>
    <w:rsid w:val="00A07356"/>
    <w:rsid w:val="00A24895"/>
    <w:rsid w:val="00A670F1"/>
    <w:rsid w:val="00B50678"/>
    <w:rsid w:val="00BA30B3"/>
    <w:rsid w:val="00BA4C13"/>
    <w:rsid w:val="00BB074B"/>
    <w:rsid w:val="00BC43D2"/>
    <w:rsid w:val="00C601D1"/>
    <w:rsid w:val="00CC5B44"/>
    <w:rsid w:val="00D93FE8"/>
    <w:rsid w:val="00DE7943"/>
    <w:rsid w:val="00E02BB6"/>
    <w:rsid w:val="00E85966"/>
    <w:rsid w:val="00F02F79"/>
    <w:rsid w:val="00FB163A"/>
    <w:rsid w:val="00FD0B0F"/>
    <w:rsid w:val="20FC5D2B"/>
    <w:rsid w:val="23514335"/>
    <w:rsid w:val="32072112"/>
    <w:rsid w:val="417A0F3C"/>
    <w:rsid w:val="42E11323"/>
    <w:rsid w:val="4A7C70C0"/>
    <w:rsid w:val="61EC4951"/>
    <w:rsid w:val="73A12C55"/>
    <w:rsid w:val="7C227A48"/>
    <w:rsid w:val="7E53051E"/>
    <w:rsid w:val="7E7B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8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201</Words>
  <Characters>1148</Characters>
  <Lines>9</Lines>
  <Paragraphs>2</Paragraphs>
  <TotalTime>7</TotalTime>
  <ScaleCrop>false</ScaleCrop>
  <LinksUpToDate>false</LinksUpToDate>
  <CharactersWithSpaces>1347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2020-10-24T03:55:00Z</dcterms:created>
  <dc:creator>1994031297@qq.com</dc:creator>
  <cp:lastModifiedBy>sarah</cp:lastModifiedBy>
  <dcterms:modified xsi:type="dcterms:W3CDTF">2023-10-20T06:33:03Z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C867A8514DD74DD6BE8360506E5637EA_12</vt:lpwstr>
  </property>
</Properties>
</file>