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0735BE" w:rsidRPr="000735BE">
        <w:rPr>
          <w:rFonts w:ascii="宋体" w:hAnsi="宋体"/>
          <w:sz w:val="32"/>
          <w:szCs w:val="32"/>
        </w:rPr>
        <w:t>海南华拓天涯制药有限公司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52D2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92751D">
        <w:rPr>
          <w:rFonts w:ascii="宋体" w:hAnsi="宋体" w:hint="eastAsia"/>
          <w:sz w:val="32"/>
          <w:szCs w:val="32"/>
        </w:rPr>
        <w:t>2</w:t>
      </w:r>
      <w:r w:rsidR="000735BE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0735BE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BC6314" w:rsidRDefault="000735BE" w:rsidP="005E6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53485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盐酸左氧氟沙星氯化钠注射液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250ml: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左氧氟沙星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与氯化钠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2.25g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S0149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海南华拓天涯制药有限公司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S0149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海南华拓天涯制药有限公司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 w:rsidP="003A09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批件转移，变更后生产企业为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海口奇力制药股份有限公司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46D57">
              <w:rPr>
                <w:rFonts w:ascii="Lucida Sans" w:hAnsi="Lucida Sans"/>
                <w:color w:val="363636"/>
                <w:sz w:val="18"/>
                <w:szCs w:val="18"/>
              </w:rPr>
              <w:t>S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0032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0735BE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BC6314" w:rsidRDefault="000735BE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6922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黄体酮软胶囊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软胶囊剂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J1778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康美药业股份有限公司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Default="000735B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Besins Manufacturing Belgium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BE" w:rsidRPr="00646D57" w:rsidRDefault="000735BE" w:rsidP="00646D5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进口产品持证商</w:t>
            </w:r>
            <w:r w:rsidR="0016014D">
              <w:rPr>
                <w:rFonts w:ascii="Lucida Sans" w:hAnsi="Lucida Sans" w:hint="eastAsia"/>
                <w:color w:val="363636"/>
                <w:sz w:val="18"/>
                <w:szCs w:val="18"/>
              </w:rPr>
              <w:t>名称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变更，变更后持证商</w:t>
            </w:r>
            <w:r w:rsidR="0016014D">
              <w:rPr>
                <w:rFonts w:ascii="Lucida Sans" w:hAnsi="Lucida Sans" w:hint="eastAsia"/>
                <w:color w:val="363636"/>
                <w:sz w:val="18"/>
                <w:szCs w:val="18"/>
              </w:rPr>
              <w:t>名称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Besins</w:t>
            </w:r>
            <w:r w:rsidR="00B71A72">
              <w:rPr>
                <w:rFonts w:ascii="Lucida Sans" w:hAnsi="Lucida Sans" w:hint="eastAsia"/>
                <w:color w:val="363636"/>
                <w:sz w:val="18"/>
                <w:szCs w:val="18"/>
              </w:rPr>
              <w:t xml:space="preserve"> Healthcare Benelux</w:t>
            </w: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95CEE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Pr="00BC6314" w:rsidRDefault="00895CEE" w:rsidP="005E6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92004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鲑鱼降钙素喷鼻剂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喷鼻剂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 w:cs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×28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S3314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银谷制药有限责任公司（原北京银谷世纪药业有限公司）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银谷制药有限责任公司（原北京银谷世纪药业有限公司）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Pr="00646D57" w:rsidRDefault="00895CEE" w:rsidP="005E686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产品通用名变更，变更后通用名为鲑降钙素鼻喷雾剂，其他不变</w:t>
            </w:r>
          </w:p>
        </w:tc>
      </w:tr>
      <w:tr w:rsidR="00895CEE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Pr="00BC6314" w:rsidRDefault="00895CEE" w:rsidP="005E6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103560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鲑鱼降钙素喷鼻剂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喷鼻剂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 w:cs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揿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×16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S3314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银谷制药有限责任公司（原北京银谷世纪药业有限公司）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Default="00895CEE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银谷制药有限责任公司（原北京银谷世纪药业有限公司）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EE" w:rsidRPr="00646D57" w:rsidRDefault="00895CEE" w:rsidP="001E4CE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6D57">
              <w:rPr>
                <w:rFonts w:ascii="Lucida Sans" w:hAnsi="Lucida Sans" w:hint="eastAsia"/>
                <w:color w:val="363636"/>
                <w:sz w:val="18"/>
                <w:szCs w:val="18"/>
              </w:rPr>
              <w:t>产品通用名变更，变更后通用名为鲑降钙素鼻喷雾剂，其他不变</w:t>
            </w:r>
          </w:p>
        </w:tc>
      </w:tr>
    </w:tbl>
    <w:p w:rsidR="00733808" w:rsidRDefault="00733808" w:rsidP="00CD45C7">
      <w:pPr>
        <w:rPr>
          <w:rFonts w:ascii="宋体" w:hAnsi="宋体" w:hint="eastAsia"/>
          <w:sz w:val="32"/>
          <w:szCs w:val="32"/>
        </w:rPr>
      </w:pPr>
    </w:p>
    <w:p w:rsidR="00895CEE" w:rsidRPr="004D2142" w:rsidRDefault="00895CEE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5986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662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895CE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J0185</w:t>
            </w:r>
          </w:p>
        </w:tc>
        <w:tc>
          <w:tcPr>
            <w:tcW w:w="6662" w:type="dxa"/>
            <w:vAlign w:val="center"/>
          </w:tcPr>
          <w:p w:rsidR="00433FCD" w:rsidRPr="00D8698D" w:rsidRDefault="00895CE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5CEE">
              <w:rPr>
                <w:rFonts w:asciiTheme="minorEastAsia" w:eastAsiaTheme="minorEastAsia" w:hAnsiTheme="minorEastAsia"/>
                <w:szCs w:val="21"/>
              </w:rPr>
              <w:t>湖北鸿盛医药有限公司</w:t>
            </w:r>
          </w:p>
        </w:tc>
        <w:tc>
          <w:tcPr>
            <w:tcW w:w="5986" w:type="dxa"/>
            <w:vAlign w:val="center"/>
          </w:tcPr>
          <w:p w:rsidR="00433FCD" w:rsidRPr="00895CEE" w:rsidRDefault="00895CE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5CEE">
              <w:rPr>
                <w:rFonts w:asciiTheme="minorEastAsia" w:eastAsiaTheme="minorEastAsia" w:hAnsiTheme="minorEastAsia"/>
                <w:szCs w:val="21"/>
              </w:rPr>
              <w:t>国药控股武汉鸿盛医药有限公司</w:t>
            </w:r>
          </w:p>
        </w:tc>
      </w:tr>
    </w:tbl>
    <w:p w:rsidR="00C45FC2" w:rsidRPr="005D5299" w:rsidRDefault="00C45FC2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55" w:rsidRDefault="00677755" w:rsidP="009E7F16">
      <w:r>
        <w:separator/>
      </w:r>
    </w:p>
  </w:endnote>
  <w:endnote w:type="continuationSeparator" w:id="1">
    <w:p w:rsidR="00677755" w:rsidRDefault="00677755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55" w:rsidRDefault="00677755" w:rsidP="009E7F16">
      <w:r>
        <w:separator/>
      </w:r>
    </w:p>
  </w:footnote>
  <w:footnote w:type="continuationSeparator" w:id="1">
    <w:p w:rsidR="00677755" w:rsidRDefault="00677755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735BE"/>
    <w:rsid w:val="0008758F"/>
    <w:rsid w:val="000B7142"/>
    <w:rsid w:val="000F451B"/>
    <w:rsid w:val="00104954"/>
    <w:rsid w:val="0012729A"/>
    <w:rsid w:val="00143B9D"/>
    <w:rsid w:val="0016014D"/>
    <w:rsid w:val="0016647F"/>
    <w:rsid w:val="00172408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53295"/>
    <w:rsid w:val="00253F87"/>
    <w:rsid w:val="002954D2"/>
    <w:rsid w:val="00313484"/>
    <w:rsid w:val="00342150"/>
    <w:rsid w:val="0036309C"/>
    <w:rsid w:val="00363ADA"/>
    <w:rsid w:val="003646D2"/>
    <w:rsid w:val="00374DF0"/>
    <w:rsid w:val="00376375"/>
    <w:rsid w:val="00377205"/>
    <w:rsid w:val="00393565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D5299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A02BF"/>
    <w:rsid w:val="006B16FE"/>
    <w:rsid w:val="006E7A5F"/>
    <w:rsid w:val="006F5C6B"/>
    <w:rsid w:val="0071593A"/>
    <w:rsid w:val="0072628D"/>
    <w:rsid w:val="00733808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B7886"/>
    <w:rsid w:val="009C39A1"/>
    <w:rsid w:val="009D3102"/>
    <w:rsid w:val="009E0FBD"/>
    <w:rsid w:val="009E7F16"/>
    <w:rsid w:val="009F30EF"/>
    <w:rsid w:val="00A207F0"/>
    <w:rsid w:val="00A25164"/>
    <w:rsid w:val="00A358F4"/>
    <w:rsid w:val="00A649BA"/>
    <w:rsid w:val="00A87E70"/>
    <w:rsid w:val="00AC433B"/>
    <w:rsid w:val="00AC63A0"/>
    <w:rsid w:val="00AE6722"/>
    <w:rsid w:val="00B24EFE"/>
    <w:rsid w:val="00B71A72"/>
    <w:rsid w:val="00B723BE"/>
    <w:rsid w:val="00B77732"/>
    <w:rsid w:val="00BA4B9A"/>
    <w:rsid w:val="00BB1022"/>
    <w:rsid w:val="00BB6079"/>
    <w:rsid w:val="00BC6314"/>
    <w:rsid w:val="00BE54A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CE73AB"/>
    <w:rsid w:val="00D1055E"/>
    <w:rsid w:val="00D14963"/>
    <w:rsid w:val="00D3510C"/>
    <w:rsid w:val="00D372B9"/>
    <w:rsid w:val="00D42C0C"/>
    <w:rsid w:val="00D43755"/>
    <w:rsid w:val="00D8698D"/>
    <w:rsid w:val="00D8741F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32917"/>
    <w:rsid w:val="00E63F65"/>
    <w:rsid w:val="00E642DB"/>
    <w:rsid w:val="00E672A3"/>
    <w:rsid w:val="00E87416"/>
    <w:rsid w:val="00EA24AC"/>
    <w:rsid w:val="00EA4F98"/>
    <w:rsid w:val="00EC5D3D"/>
    <w:rsid w:val="00ED539D"/>
    <w:rsid w:val="00ED6D18"/>
    <w:rsid w:val="00EE6698"/>
    <w:rsid w:val="00EF6C0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5DE9-EA2E-4061-97A3-F725DBE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78</cp:revision>
  <cp:lastPrinted>2018-05-29T02:30:00Z</cp:lastPrinted>
  <dcterms:created xsi:type="dcterms:W3CDTF">2018-05-17T01:47:00Z</dcterms:created>
  <dcterms:modified xsi:type="dcterms:W3CDTF">2018-05-29T02:35:00Z</dcterms:modified>
</cp:coreProperties>
</file>