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742C45" w:rsidRPr="00742C45">
        <w:rPr>
          <w:rFonts w:ascii="宋体" w:hAnsi="宋体" w:hint="eastAsia"/>
          <w:sz w:val="32"/>
          <w:szCs w:val="32"/>
        </w:rPr>
        <w:t>武汉海特生物制药股份有限公司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476D1A">
        <w:rPr>
          <w:rFonts w:ascii="宋体" w:hAnsi="宋体"/>
          <w:sz w:val="32"/>
          <w:szCs w:val="32"/>
        </w:rPr>
        <w:t>10</w:t>
      </w:r>
      <w:r>
        <w:rPr>
          <w:rFonts w:ascii="宋体" w:hAnsi="宋体"/>
          <w:sz w:val="32"/>
          <w:szCs w:val="32"/>
        </w:rPr>
        <w:t>月</w:t>
      </w:r>
      <w:r w:rsidR="00476D1A">
        <w:rPr>
          <w:rFonts w:ascii="宋体" w:hAnsi="宋体"/>
          <w:sz w:val="32"/>
          <w:szCs w:val="32"/>
        </w:rPr>
        <w:t>1</w:t>
      </w:r>
      <w:r w:rsidR="001A065E">
        <w:rPr>
          <w:rFonts w:ascii="宋体" w:hAnsi="宋体"/>
          <w:sz w:val="32"/>
          <w:szCs w:val="32"/>
        </w:rPr>
        <w:t>0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302"/>
        <w:gridCol w:w="992"/>
        <w:gridCol w:w="992"/>
        <w:gridCol w:w="576"/>
        <w:gridCol w:w="555"/>
        <w:gridCol w:w="966"/>
        <w:gridCol w:w="1513"/>
        <w:gridCol w:w="967"/>
        <w:gridCol w:w="2060"/>
        <w:gridCol w:w="3564"/>
      </w:tblGrid>
      <w:tr w:rsidR="004D2142" w:rsidTr="00F42F53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476D1A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870258" w:rsidRDefault="00476D1A" w:rsidP="00476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108097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盐酸丁卡因凝胶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凝胶剂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3g(1.5g:70mg)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476D1A" w:rsidRDefault="00476D1A" w:rsidP="00476D1A">
            <w:pPr>
              <w:jc w:val="center"/>
              <w:rPr>
                <w:rFonts w:hint="eastAsia"/>
              </w:rPr>
            </w:pPr>
            <w:r w:rsidRPr="00476D1A">
              <w:rPr>
                <w:rFonts w:hint="eastAsia"/>
              </w:rPr>
              <w:t>批件转移</w:t>
            </w:r>
            <w:r w:rsidRPr="00476D1A">
              <w:t>，变更后生产企业为真奥金银花药业有限公司</w:t>
            </w:r>
            <w:r w:rsidRPr="00476D1A">
              <w:rPr>
                <w:rFonts w:hint="eastAsia"/>
              </w:rPr>
              <w:t>（</w:t>
            </w:r>
            <w:r w:rsidRPr="00476D1A">
              <w:t>S3495</w:t>
            </w:r>
            <w:r w:rsidRPr="00476D1A">
              <w:rPr>
                <w:rFonts w:hint="eastAsia"/>
              </w:rPr>
              <w:t>），</w:t>
            </w:r>
            <w:r w:rsidRPr="00476D1A">
              <w:t>其他不变</w:t>
            </w:r>
          </w:p>
        </w:tc>
      </w:tr>
      <w:tr w:rsidR="00476D1A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476D1A" w:rsidRDefault="00476D1A" w:rsidP="00476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D1A">
              <w:rPr>
                <w:rFonts w:asciiTheme="minorEastAsia" w:eastAsiaTheme="minorEastAsia" w:hAnsiTheme="minorEastAsia"/>
                <w:szCs w:val="21"/>
              </w:rPr>
              <w:t>38865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吲达帕胺缓释片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缓释片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1.5mg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476D1A" w:rsidRDefault="00476D1A" w:rsidP="00476D1A">
            <w:pPr>
              <w:jc w:val="center"/>
              <w:rPr>
                <w:rFonts w:hint="eastAsia"/>
              </w:rPr>
            </w:pPr>
            <w:r w:rsidRPr="00476D1A">
              <w:rPr>
                <w:rFonts w:hint="eastAsia"/>
              </w:rPr>
              <w:t>批件转移</w:t>
            </w:r>
            <w:r w:rsidRPr="00476D1A">
              <w:t>，变更后生产企业为真奥金银花药业有限公司</w:t>
            </w:r>
            <w:r w:rsidRPr="00476D1A">
              <w:rPr>
                <w:rFonts w:hint="eastAsia"/>
              </w:rPr>
              <w:t>（</w:t>
            </w:r>
            <w:r w:rsidRPr="00476D1A">
              <w:t>S3495</w:t>
            </w:r>
            <w:r w:rsidRPr="00476D1A">
              <w:rPr>
                <w:rFonts w:hint="eastAsia"/>
              </w:rPr>
              <w:t>），</w:t>
            </w:r>
            <w:r w:rsidRPr="00476D1A">
              <w:t>其他不变</w:t>
            </w:r>
          </w:p>
        </w:tc>
      </w:tr>
      <w:tr w:rsidR="00476D1A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870258" w:rsidRDefault="00476D1A" w:rsidP="00476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D1A">
              <w:rPr>
                <w:rFonts w:asciiTheme="minorEastAsia" w:eastAsiaTheme="minorEastAsia" w:hAnsiTheme="minorEastAsia"/>
                <w:szCs w:val="21"/>
              </w:rPr>
              <w:t>94914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吲达帕胺缓释片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缓释片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1.5mg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476D1A" w:rsidRDefault="00476D1A" w:rsidP="00476D1A">
            <w:pPr>
              <w:jc w:val="center"/>
              <w:rPr>
                <w:rFonts w:hint="eastAsia"/>
              </w:rPr>
            </w:pPr>
            <w:r w:rsidRPr="00476D1A">
              <w:rPr>
                <w:rFonts w:hint="eastAsia"/>
              </w:rPr>
              <w:t>批件转移</w:t>
            </w:r>
            <w:r w:rsidRPr="00476D1A">
              <w:t>，变更后生产企业为真奥金银花药业有限公司</w:t>
            </w:r>
            <w:r w:rsidRPr="00476D1A">
              <w:rPr>
                <w:rFonts w:hint="eastAsia"/>
              </w:rPr>
              <w:t>（</w:t>
            </w:r>
            <w:r w:rsidRPr="00476D1A">
              <w:t>S3495</w:t>
            </w:r>
            <w:r w:rsidRPr="00476D1A">
              <w:rPr>
                <w:rFonts w:hint="eastAsia"/>
              </w:rPr>
              <w:t>），</w:t>
            </w:r>
            <w:r w:rsidRPr="00476D1A">
              <w:t>其他不变</w:t>
            </w:r>
          </w:p>
        </w:tc>
      </w:tr>
      <w:tr w:rsidR="00476D1A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045941" w:rsidRDefault="00476D1A" w:rsidP="00476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D1A">
              <w:rPr>
                <w:rFonts w:asciiTheme="minorEastAsia" w:eastAsiaTheme="minorEastAsia" w:hAnsiTheme="minorEastAsia"/>
                <w:szCs w:val="21"/>
              </w:rPr>
              <w:t>94916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吲达帕胺缓释片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缓释片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1.5mg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476D1A" w:rsidRDefault="00476D1A" w:rsidP="00476D1A">
            <w:pPr>
              <w:jc w:val="center"/>
              <w:rPr>
                <w:rFonts w:hint="eastAsia"/>
              </w:rPr>
            </w:pPr>
            <w:r w:rsidRPr="00476D1A">
              <w:rPr>
                <w:rFonts w:hint="eastAsia"/>
              </w:rPr>
              <w:t>批件转移</w:t>
            </w:r>
            <w:r w:rsidRPr="00476D1A">
              <w:t>，变更后生产企业为真奥金银花药业有限公司</w:t>
            </w:r>
            <w:r w:rsidRPr="00476D1A">
              <w:rPr>
                <w:rFonts w:hint="eastAsia"/>
              </w:rPr>
              <w:t>（</w:t>
            </w:r>
            <w:r w:rsidRPr="00476D1A">
              <w:t>S3495</w:t>
            </w:r>
            <w:r w:rsidRPr="00476D1A">
              <w:rPr>
                <w:rFonts w:hint="eastAsia"/>
              </w:rPr>
              <w:t>），</w:t>
            </w:r>
            <w:r w:rsidRPr="00476D1A">
              <w:t>其他不变</w:t>
            </w:r>
          </w:p>
        </w:tc>
      </w:tr>
      <w:tr w:rsidR="00476D1A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476D1A" w:rsidRDefault="00476D1A" w:rsidP="00476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D1A">
              <w:rPr>
                <w:rFonts w:asciiTheme="minorEastAsia" w:eastAsiaTheme="minorEastAsia" w:hAnsiTheme="minorEastAsia"/>
                <w:szCs w:val="21"/>
              </w:rPr>
              <w:t>107357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智杞颗粒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颗粒剂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476D1A" w:rsidRDefault="00476D1A" w:rsidP="00476D1A">
            <w:pPr>
              <w:jc w:val="center"/>
              <w:rPr>
                <w:rFonts w:hint="eastAsia"/>
              </w:rPr>
            </w:pPr>
            <w:r w:rsidRPr="00476D1A">
              <w:rPr>
                <w:rFonts w:hint="eastAsia"/>
              </w:rPr>
              <w:t>批件转移</w:t>
            </w:r>
            <w:r w:rsidRPr="00476D1A">
              <w:t>，变更后生产企业为真奥金银花药业有限公司</w:t>
            </w:r>
            <w:r w:rsidRPr="00476D1A">
              <w:rPr>
                <w:rFonts w:hint="eastAsia"/>
              </w:rPr>
              <w:t>（</w:t>
            </w:r>
            <w:r w:rsidRPr="00476D1A">
              <w:t>S3495</w:t>
            </w:r>
            <w:r w:rsidRPr="00476D1A">
              <w:rPr>
                <w:rFonts w:hint="eastAsia"/>
              </w:rPr>
              <w:t>），</w:t>
            </w:r>
            <w:r w:rsidRPr="00476D1A">
              <w:t>其他不变</w:t>
            </w:r>
          </w:p>
        </w:tc>
      </w:tr>
    </w:tbl>
    <w:p w:rsidR="00005DDB" w:rsidRDefault="00005DDB" w:rsidP="00476D1A">
      <w:pPr>
        <w:jc w:val="center"/>
        <w:rPr>
          <w:b/>
          <w:szCs w:val="21"/>
        </w:rPr>
      </w:pPr>
    </w:p>
    <w:p w:rsidR="00920C3D" w:rsidRDefault="00920C3D" w:rsidP="00476D1A">
      <w:pPr>
        <w:jc w:val="center"/>
        <w:rPr>
          <w:b/>
          <w:szCs w:val="21"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374"/>
        <w:gridCol w:w="920"/>
        <w:gridCol w:w="1134"/>
        <w:gridCol w:w="434"/>
        <w:gridCol w:w="555"/>
        <w:gridCol w:w="966"/>
        <w:gridCol w:w="1513"/>
        <w:gridCol w:w="967"/>
        <w:gridCol w:w="2060"/>
        <w:gridCol w:w="3564"/>
      </w:tblGrid>
      <w:tr w:rsidR="00476D1A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DB14C4" w:rsidRDefault="00476D1A" w:rsidP="00476D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94922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吉非罗齐胶囊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Default="00476D1A" w:rsidP="00476D1A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湖北汇瑞药业股份有限公司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1A" w:rsidRPr="00476D1A" w:rsidRDefault="00476D1A" w:rsidP="00476D1A">
            <w:pPr>
              <w:jc w:val="center"/>
              <w:rPr>
                <w:rFonts w:hint="eastAsia"/>
              </w:rPr>
            </w:pPr>
            <w:r w:rsidRPr="00476D1A">
              <w:rPr>
                <w:rFonts w:hint="eastAsia"/>
              </w:rPr>
              <w:t>批件转移</w:t>
            </w:r>
            <w:r w:rsidRPr="00476D1A">
              <w:t>，变更后生产企业为真奥金银花药业有限公司</w:t>
            </w:r>
            <w:r w:rsidRPr="00476D1A">
              <w:rPr>
                <w:rFonts w:hint="eastAsia"/>
              </w:rPr>
              <w:t>（</w:t>
            </w:r>
            <w:r w:rsidRPr="00476D1A">
              <w:t>S3495</w:t>
            </w:r>
            <w:r w:rsidRPr="00476D1A">
              <w:rPr>
                <w:rFonts w:hint="eastAsia"/>
              </w:rPr>
              <w:t>），</w:t>
            </w:r>
            <w:r w:rsidRPr="00476D1A">
              <w:t>其他不变</w:t>
            </w:r>
          </w:p>
        </w:tc>
      </w:tr>
      <w:tr w:rsidR="00BA01AA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AA" w:rsidRPr="00BA01AA" w:rsidRDefault="00BA01AA" w:rsidP="00BA01AA">
            <w:pPr>
              <w:jc w:val="center"/>
            </w:pPr>
            <w:r w:rsidRPr="00BA01AA">
              <w:t>34577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AA" w:rsidRPr="00BA01AA" w:rsidRDefault="00BA01AA" w:rsidP="00BA01AA">
            <w:pPr>
              <w:jc w:val="center"/>
            </w:pPr>
            <w:r w:rsidRPr="00BA01AA">
              <w:t>注射用鼠神经生长因子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AA" w:rsidRPr="00BA01AA" w:rsidRDefault="00BA01AA" w:rsidP="00BA01AA">
            <w:pPr>
              <w:jc w:val="center"/>
            </w:pPr>
            <w:r w:rsidRPr="00BA01AA">
              <w:t>冻干粉针剂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AA" w:rsidRPr="00BA01AA" w:rsidRDefault="00BA01AA" w:rsidP="00BA01AA">
            <w:pPr>
              <w:jc w:val="center"/>
            </w:pPr>
            <w:r w:rsidRPr="00BA01AA">
              <w:t>20μg(≥9000U)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AA" w:rsidRPr="00BA01AA" w:rsidRDefault="00BA01AA" w:rsidP="00BA01AA">
            <w:pPr>
              <w:jc w:val="center"/>
            </w:pPr>
            <w:r w:rsidRPr="00BA01AA"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AA" w:rsidRPr="00BA01AA" w:rsidRDefault="00BA01AA" w:rsidP="00BA01AA">
            <w:pPr>
              <w:jc w:val="center"/>
            </w:pPr>
            <w:r w:rsidRPr="00BA01AA"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AA" w:rsidRPr="00BA01AA" w:rsidRDefault="00BA01AA" w:rsidP="00BA01AA">
            <w:pPr>
              <w:jc w:val="center"/>
            </w:pPr>
            <w:r w:rsidRPr="00BA01AA">
              <w:t>S0003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AA" w:rsidRPr="00BA01AA" w:rsidRDefault="00BA01AA" w:rsidP="00BA01AA">
            <w:pPr>
              <w:jc w:val="center"/>
            </w:pPr>
            <w:r w:rsidRPr="00BA01AA">
              <w:t>武汉海特生物制药股份有限公司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AA" w:rsidRPr="00BA01AA" w:rsidRDefault="00BA01AA" w:rsidP="00BA01AA">
            <w:pPr>
              <w:jc w:val="center"/>
            </w:pPr>
            <w:r w:rsidRPr="00BA01AA">
              <w:t>S0003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AA" w:rsidRPr="00BA01AA" w:rsidRDefault="00BA01AA" w:rsidP="00BA01AA">
            <w:pPr>
              <w:jc w:val="center"/>
            </w:pPr>
            <w:r w:rsidRPr="00BA01AA">
              <w:t>武汉海特生物制药股份有限公司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AA" w:rsidRPr="00BA01AA" w:rsidRDefault="00BA01AA" w:rsidP="00BA01AA">
            <w:pPr>
              <w:jc w:val="center"/>
              <w:rPr>
                <w:rFonts w:hint="eastAsia"/>
              </w:rPr>
            </w:pPr>
            <w:r w:rsidRPr="00BA01AA">
              <w:rPr>
                <w:rFonts w:hint="eastAsia"/>
              </w:rPr>
              <w:t>规格变更</w:t>
            </w:r>
            <w:r w:rsidRPr="00BA01AA">
              <w:t>，变更后规格为</w:t>
            </w:r>
            <w:r w:rsidRPr="00BA01AA">
              <w:t>20μg(9000U)</w:t>
            </w:r>
            <w:r w:rsidRPr="00BA01AA">
              <w:rPr>
                <w:rFonts w:hint="eastAsia"/>
              </w:rPr>
              <w:t xml:space="preserve"> </w:t>
            </w:r>
            <w:r w:rsidRPr="00BA01AA">
              <w:rPr>
                <w:rFonts w:hint="eastAsia"/>
              </w:rPr>
              <w:t>，</w:t>
            </w:r>
            <w:r w:rsidRPr="00BA01AA">
              <w:t>其他不变</w:t>
            </w:r>
          </w:p>
        </w:tc>
      </w:tr>
      <w:tr w:rsidR="00FC04DD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90B">
              <w:rPr>
                <w:rFonts w:asciiTheme="minorEastAsia" w:eastAsiaTheme="minorEastAsia" w:hAnsiTheme="minorEastAsia" w:hint="eastAsia"/>
                <w:szCs w:val="21"/>
              </w:rPr>
              <w:t>107785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环索奈德气雾剂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气雾剂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每瓶总量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7g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，含环索奈德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10mg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，每瓶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100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揿，每揿含环索奈德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100</w:t>
            </w:r>
            <w:r w:rsidRPr="0015690B">
              <w:rPr>
                <w:rFonts w:ascii="Calibri" w:hAnsi="Calibri" w:cs="Calibri"/>
                <w:color w:val="363636"/>
                <w:sz w:val="23"/>
                <w:szCs w:val="23"/>
              </w:rPr>
              <w:t>μ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S0367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浙江仙琚制药股份有限公司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S0367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浙江仙琚制药股份有限公司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15690B">
              <w:rPr>
                <w:rFonts w:asciiTheme="minorEastAsia" w:eastAsiaTheme="minorEastAsia" w:hAnsiTheme="minorEastAsia" w:hint="eastAsia"/>
                <w:szCs w:val="21"/>
              </w:rPr>
              <w:t>通用名</w:t>
            </w:r>
            <w:r w:rsidRPr="0015690B">
              <w:rPr>
                <w:rFonts w:asciiTheme="minorEastAsia" w:eastAsiaTheme="minorEastAsia" w:hAnsiTheme="minorEastAsia"/>
                <w:szCs w:val="21"/>
              </w:rPr>
              <w:t>变更，变更后通用名为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环索奈德</w:t>
            </w:r>
            <w:r w:rsidRPr="0015690B">
              <w:rPr>
                <w:rFonts w:ascii="Lucida Sans" w:hAnsi="Lucida Sans" w:hint="eastAsia"/>
                <w:color w:val="363636"/>
                <w:sz w:val="23"/>
                <w:szCs w:val="23"/>
              </w:rPr>
              <w:t>吸入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气雾剂</w:t>
            </w:r>
            <w:r w:rsidRPr="0015690B">
              <w:rPr>
                <w:rFonts w:hint="eastAsia"/>
              </w:rPr>
              <w:t>，</w:t>
            </w:r>
            <w:r w:rsidRPr="0015690B">
              <w:t>其他不变</w:t>
            </w:r>
          </w:p>
        </w:tc>
      </w:tr>
      <w:tr w:rsidR="00FC04DD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90B">
              <w:rPr>
                <w:rFonts w:asciiTheme="minorEastAsia" w:eastAsiaTheme="minorEastAsia" w:hAnsiTheme="minorEastAsia" w:hint="eastAsia"/>
                <w:szCs w:val="21"/>
              </w:rPr>
              <w:t>79806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复方多维元素片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(23)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复方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S0641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惠氏制药有限公司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S0641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惠氏制药有限公司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DD" w:rsidRPr="0015690B" w:rsidRDefault="00FC04DD" w:rsidP="00FC04DD">
            <w:pPr>
              <w:rPr>
                <w:rFonts w:asciiTheme="minorEastAsia" w:eastAsiaTheme="minorEastAsia" w:hAnsiTheme="minorEastAsia"/>
                <w:szCs w:val="21"/>
              </w:rPr>
            </w:pPr>
            <w:r w:rsidRPr="0015690B">
              <w:rPr>
                <w:rFonts w:asciiTheme="minorEastAsia" w:eastAsiaTheme="minorEastAsia" w:hAnsiTheme="minorEastAsia" w:hint="eastAsia"/>
                <w:szCs w:val="21"/>
              </w:rPr>
              <w:t>通用名</w:t>
            </w:r>
            <w:r w:rsidRPr="0015690B">
              <w:rPr>
                <w:rFonts w:asciiTheme="minorEastAsia" w:eastAsiaTheme="minorEastAsia" w:hAnsiTheme="minorEastAsia"/>
                <w:szCs w:val="21"/>
              </w:rPr>
              <w:t>变更，变更后通用名为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多维元素片</w:t>
            </w:r>
            <w:r w:rsidRPr="0015690B">
              <w:rPr>
                <w:rFonts w:ascii="Lucida Sans" w:hAnsi="Lucida Sans"/>
                <w:color w:val="363636"/>
                <w:sz w:val="23"/>
                <w:szCs w:val="23"/>
              </w:rPr>
              <w:t>(23)</w:t>
            </w:r>
            <w:r w:rsidRPr="0015690B">
              <w:rPr>
                <w:rFonts w:hint="eastAsia"/>
              </w:rPr>
              <w:t xml:space="preserve"> </w:t>
            </w:r>
            <w:r w:rsidRPr="0015690B">
              <w:rPr>
                <w:rFonts w:hint="eastAsia"/>
              </w:rPr>
              <w:t>，</w:t>
            </w:r>
            <w:r w:rsidRPr="0015690B">
              <w:t>其他不变</w:t>
            </w:r>
          </w:p>
        </w:tc>
      </w:tr>
      <w:tr w:rsidR="00835FC5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835FC5" w:rsidRDefault="00835FC5" w:rsidP="00835FC5">
            <w:pPr>
              <w:jc w:val="center"/>
            </w:pPr>
            <w:r w:rsidRPr="00835FC5">
              <w:t>108727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835FC5" w:rsidRDefault="00835FC5" w:rsidP="00835FC5">
            <w:pPr>
              <w:jc w:val="center"/>
            </w:pPr>
            <w:r w:rsidRPr="00835FC5">
              <w:t>注射用三磷酸胞苷二钠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835FC5" w:rsidRDefault="00835FC5" w:rsidP="00835FC5">
            <w:pPr>
              <w:jc w:val="center"/>
            </w:pPr>
            <w:r w:rsidRPr="00835FC5">
              <w:t>冻干粉针剂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835FC5" w:rsidRDefault="00835FC5" w:rsidP="00835FC5">
            <w:pPr>
              <w:jc w:val="center"/>
            </w:pPr>
            <w:r w:rsidRPr="00835FC5">
              <w:t>20mg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835FC5" w:rsidRDefault="00835FC5" w:rsidP="00835FC5">
            <w:pPr>
              <w:jc w:val="center"/>
            </w:pPr>
            <w:r w:rsidRPr="00835FC5"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835FC5" w:rsidRDefault="00835FC5" w:rsidP="00835FC5">
            <w:pPr>
              <w:jc w:val="center"/>
            </w:pPr>
            <w:r w:rsidRPr="00835FC5"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835FC5" w:rsidRDefault="00835FC5" w:rsidP="00835FC5">
            <w:pPr>
              <w:jc w:val="center"/>
            </w:pPr>
            <w:r w:rsidRPr="00835FC5">
              <w:t>S3647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835FC5" w:rsidRDefault="00835FC5" w:rsidP="00835FC5">
            <w:pPr>
              <w:jc w:val="center"/>
            </w:pPr>
            <w:r w:rsidRPr="00835FC5">
              <w:t>甘肃大得利制药有限公司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835FC5" w:rsidRDefault="00835FC5" w:rsidP="00835FC5">
            <w:pPr>
              <w:jc w:val="center"/>
            </w:pPr>
            <w:r w:rsidRPr="00835FC5">
              <w:t>S3647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835FC5" w:rsidRDefault="00835FC5" w:rsidP="00835FC5">
            <w:pPr>
              <w:jc w:val="center"/>
            </w:pPr>
            <w:r w:rsidRPr="00835FC5">
              <w:t>甘肃大得利制药有限公司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835FC5" w:rsidRDefault="00835FC5" w:rsidP="00835FC5">
            <w:pPr>
              <w:jc w:val="center"/>
              <w:rPr>
                <w:rFonts w:hint="eastAsia"/>
              </w:rPr>
            </w:pPr>
            <w:r w:rsidRPr="00835FC5">
              <w:rPr>
                <w:rFonts w:hint="eastAsia"/>
              </w:rPr>
              <w:t>批件转移</w:t>
            </w:r>
            <w:r w:rsidRPr="00835FC5">
              <w:t>，变更后生产</w:t>
            </w:r>
            <w:r w:rsidRPr="00835FC5">
              <w:rPr>
                <w:rFonts w:hint="eastAsia"/>
              </w:rPr>
              <w:t>企业</w:t>
            </w:r>
            <w:r w:rsidRPr="00835FC5">
              <w:t>为</w:t>
            </w:r>
            <w:r w:rsidRPr="00835FC5">
              <w:rPr>
                <w:rFonts w:hint="eastAsia"/>
              </w:rPr>
              <w:t>酒泉大得利制药股份有限公司（</w:t>
            </w:r>
            <w:r w:rsidRPr="00835FC5">
              <w:rPr>
                <w:rFonts w:hint="eastAsia"/>
              </w:rPr>
              <w:t>S2278</w:t>
            </w:r>
            <w:r w:rsidRPr="00835FC5">
              <w:rPr>
                <w:rFonts w:hint="eastAsia"/>
              </w:rPr>
              <w:t>），</w:t>
            </w:r>
            <w:r w:rsidRPr="00835FC5">
              <w:t>其他不变</w:t>
            </w:r>
          </w:p>
        </w:tc>
        <w:bookmarkStart w:id="0" w:name="_GoBack"/>
        <w:bookmarkEnd w:id="0"/>
      </w:tr>
      <w:tr w:rsidR="00835FC5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752C50" w:rsidRDefault="00835FC5" w:rsidP="00835F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5FC5">
              <w:rPr>
                <w:rFonts w:asciiTheme="minorEastAsia" w:eastAsiaTheme="minorEastAsia" w:hAnsiTheme="minorEastAsia"/>
                <w:szCs w:val="21"/>
              </w:rPr>
              <w:lastRenderedPageBreak/>
              <w:t>108228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注射用腺苷钴胺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冻干粉针剂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0.5mg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S3647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甘肃大得利制药有限公司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甘肃大得利制药有限公司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752C50" w:rsidRDefault="00835FC5" w:rsidP="00835FC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35FC5">
              <w:rPr>
                <w:rFonts w:hint="eastAsia"/>
              </w:rPr>
              <w:t>批件转移</w:t>
            </w:r>
            <w:r w:rsidRPr="00835FC5">
              <w:t>，变更后生产</w:t>
            </w:r>
            <w:r w:rsidRPr="00835FC5">
              <w:rPr>
                <w:rFonts w:hint="eastAsia"/>
              </w:rPr>
              <w:t>企业</w:t>
            </w:r>
            <w:r w:rsidRPr="00835FC5">
              <w:t>为</w:t>
            </w:r>
            <w:r w:rsidRPr="00835FC5">
              <w:rPr>
                <w:rFonts w:hint="eastAsia"/>
              </w:rPr>
              <w:t>酒泉大得利制药股份有限公司（</w:t>
            </w:r>
            <w:r w:rsidRPr="00835FC5">
              <w:rPr>
                <w:rFonts w:hint="eastAsia"/>
              </w:rPr>
              <w:t>S2278</w:t>
            </w:r>
            <w:r w:rsidRPr="00835FC5">
              <w:rPr>
                <w:rFonts w:hint="eastAsia"/>
              </w:rPr>
              <w:t>），</w:t>
            </w:r>
            <w:r w:rsidRPr="00835FC5">
              <w:t>其他不变</w:t>
            </w:r>
          </w:p>
        </w:tc>
      </w:tr>
      <w:tr w:rsidR="00835FC5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752C50" w:rsidRDefault="00835FC5" w:rsidP="00835F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5FC5">
              <w:rPr>
                <w:rFonts w:asciiTheme="minorEastAsia" w:eastAsiaTheme="minorEastAsia" w:hAnsiTheme="minorEastAsia"/>
                <w:szCs w:val="21"/>
              </w:rPr>
              <w:t>108778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利巴韦林注射液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1ml:0.1g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S3647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甘肃大得利制药有限公司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甘肃大得利制药有限公司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752C50" w:rsidRDefault="00835FC5" w:rsidP="00835FC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835FC5">
              <w:rPr>
                <w:rFonts w:hint="eastAsia"/>
              </w:rPr>
              <w:t>批件转移</w:t>
            </w:r>
            <w:r w:rsidRPr="00835FC5">
              <w:t>，变更后生产</w:t>
            </w:r>
            <w:r w:rsidRPr="00835FC5">
              <w:rPr>
                <w:rFonts w:hint="eastAsia"/>
              </w:rPr>
              <w:t>企业</w:t>
            </w:r>
            <w:r w:rsidRPr="00835FC5">
              <w:t>为</w:t>
            </w:r>
            <w:r w:rsidRPr="00835FC5">
              <w:rPr>
                <w:rFonts w:hint="eastAsia"/>
              </w:rPr>
              <w:t>酒泉大得利制药股份有限公司（</w:t>
            </w:r>
            <w:r w:rsidRPr="00835FC5">
              <w:rPr>
                <w:rFonts w:hint="eastAsia"/>
              </w:rPr>
              <w:t>S2278</w:t>
            </w:r>
            <w:r w:rsidRPr="00835FC5">
              <w:rPr>
                <w:rFonts w:hint="eastAsia"/>
              </w:rPr>
              <w:t>），</w:t>
            </w:r>
            <w:r w:rsidRPr="00835FC5">
              <w:t>其他不变</w:t>
            </w:r>
          </w:p>
        </w:tc>
      </w:tr>
      <w:tr w:rsidR="00835FC5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752C50" w:rsidRDefault="00835FC5" w:rsidP="00835F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5FC5">
              <w:rPr>
                <w:rFonts w:asciiTheme="minorEastAsia" w:eastAsiaTheme="minorEastAsia" w:hAnsiTheme="minorEastAsia"/>
                <w:szCs w:val="21"/>
              </w:rPr>
              <w:t>33023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widowControl/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双氯芬酸钠双释放肠溶胶囊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75mg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J1086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那曲地区先锋医药有限公司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Default="00835FC5" w:rsidP="00835FC5">
            <w:pPr>
              <w:jc w:val="left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德国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Temmler Werke GmbhH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752C50" w:rsidRDefault="00835FC5" w:rsidP="00835FC5">
            <w:pPr>
              <w:rPr>
                <w:rFonts w:asciiTheme="minorEastAsia" w:eastAsiaTheme="minorEastAsia" w:hAnsiTheme="minorEastAsia" w:hint="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r>
              <w:rPr>
                <w:rFonts w:asciiTheme="minorEastAsia" w:eastAsiaTheme="minorEastAsia" w:hAnsiTheme="minorEastAsia"/>
                <w:color w:val="363636"/>
                <w:szCs w:val="21"/>
              </w:rPr>
              <w:t>产品生产企业名称变更，变更后生产企业名称为</w:t>
            </w:r>
            <w:r>
              <w:rPr>
                <w:sz w:val="18"/>
                <w:szCs w:val="18"/>
              </w:rPr>
              <w:t>Temmler Ireland Ltd.</w:t>
            </w:r>
            <w:r>
              <w:rPr>
                <w:sz w:val="18"/>
                <w:szCs w:val="18"/>
              </w:rPr>
              <w:t xml:space="preserve"> </w:t>
            </w:r>
            <w:r w:rsidR="00C878C0">
              <w:rPr>
                <w:rFonts w:hint="eastAsia"/>
                <w:sz w:val="18"/>
                <w:szCs w:val="18"/>
              </w:rPr>
              <w:t>（</w:t>
            </w:r>
            <w:r w:rsidR="00C878C0" w:rsidRPr="00C878C0">
              <w:t>SJ153</w:t>
            </w:r>
            <w:r w:rsidR="00C878C0">
              <w:rPr>
                <w:rFonts w:hint="eastAsia"/>
                <w:sz w:val="18"/>
                <w:szCs w:val="18"/>
              </w:rPr>
              <w:t>）</w:t>
            </w:r>
            <w:r w:rsidRPr="00835FC5">
              <w:rPr>
                <w:rFonts w:hint="eastAsia"/>
              </w:rPr>
              <w:t>，</w:t>
            </w:r>
            <w:r w:rsidRPr="00835FC5">
              <w:t>其他不变</w:t>
            </w:r>
          </w:p>
        </w:tc>
      </w:tr>
      <w:tr w:rsidR="00990FE3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Pr="00835FC5" w:rsidRDefault="00990FE3" w:rsidP="00990F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108579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重组促卵泡素</w:t>
            </w:r>
            <w:r>
              <w:rPr>
                <w:rFonts w:ascii="Cambria" w:hAnsi="Cambria" w:cs="Cambria"/>
                <w:color w:val="363636"/>
                <w:sz w:val="23"/>
                <w:szCs w:val="23"/>
              </w:rPr>
              <w:t>β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预充式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300IU/0.36ml/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J0383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北京科园信海医药经营有限公司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Merck Sharp &amp; Dohme Limited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Pr="00990FE3" w:rsidRDefault="00990FE3" w:rsidP="00990FE3">
            <w:pPr>
              <w:jc w:val="center"/>
              <w:rPr>
                <w:rFonts w:hint="eastAsia"/>
              </w:rPr>
            </w:pPr>
            <w:r w:rsidRPr="00990FE3">
              <w:rPr>
                <w:rFonts w:hint="eastAsia"/>
              </w:rPr>
              <w:t>进口产品</w:t>
            </w:r>
            <w:r w:rsidRPr="00990FE3">
              <w:t>总代变更，变更后</w:t>
            </w:r>
            <w:r w:rsidRPr="00990FE3">
              <w:rPr>
                <w:rFonts w:hint="eastAsia"/>
              </w:rPr>
              <w:t>总代</w:t>
            </w:r>
            <w:r w:rsidRPr="00990FE3">
              <w:t>为上海默沙东医药贸易有限公司</w:t>
            </w:r>
            <w:r w:rsidRPr="00990FE3">
              <w:rPr>
                <w:rFonts w:hint="eastAsia"/>
              </w:rPr>
              <w:t>（</w:t>
            </w:r>
            <w:r w:rsidRPr="00990FE3">
              <w:t>J3425</w:t>
            </w:r>
            <w:r w:rsidRPr="00990FE3">
              <w:rPr>
                <w:rFonts w:hint="eastAsia"/>
              </w:rPr>
              <w:t>），</w:t>
            </w:r>
            <w:r w:rsidRPr="00990FE3">
              <w:t>其他不变</w:t>
            </w:r>
          </w:p>
        </w:tc>
      </w:tr>
      <w:tr w:rsidR="00990FE3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Pr="00835FC5" w:rsidRDefault="00990FE3" w:rsidP="00990F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108543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widowControl/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醋酸加尼瑞克注射液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0.5ml:0.25mg(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以加尼瑞克计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J0383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北京科园信海医药经营有限公司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Default="00990FE3" w:rsidP="00990FE3">
            <w:pPr>
              <w:jc w:val="center"/>
              <w:rPr>
                <w:rFonts w:ascii="Lucida Sans" w:hAnsi="Lucida Sans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N.V.Organon(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荷兰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E3" w:rsidRPr="00990FE3" w:rsidRDefault="00990FE3" w:rsidP="00990FE3">
            <w:pPr>
              <w:jc w:val="center"/>
              <w:rPr>
                <w:rFonts w:hint="eastAsia"/>
              </w:rPr>
            </w:pPr>
            <w:r w:rsidRPr="00990FE3">
              <w:rPr>
                <w:rFonts w:hint="eastAsia"/>
              </w:rPr>
              <w:t>进口产品</w:t>
            </w:r>
            <w:r w:rsidRPr="00990FE3">
              <w:t>总代变更，变更后</w:t>
            </w:r>
            <w:r w:rsidRPr="00990FE3">
              <w:rPr>
                <w:rFonts w:hint="eastAsia"/>
              </w:rPr>
              <w:t>总代</w:t>
            </w:r>
            <w:r w:rsidRPr="00990FE3">
              <w:t>为上海默沙东医药贸易有限公司</w:t>
            </w:r>
            <w:r w:rsidRPr="00990FE3">
              <w:rPr>
                <w:rFonts w:hint="eastAsia"/>
              </w:rPr>
              <w:t>（</w:t>
            </w:r>
            <w:r w:rsidRPr="00990FE3">
              <w:t>J3425</w:t>
            </w:r>
            <w:r w:rsidRPr="00990FE3">
              <w:rPr>
                <w:rFonts w:hint="eastAsia"/>
              </w:rPr>
              <w:t>），</w:t>
            </w:r>
            <w:r w:rsidRPr="00990FE3">
              <w:t>其他不变</w:t>
            </w:r>
          </w:p>
        </w:tc>
      </w:tr>
    </w:tbl>
    <w:p w:rsidR="00742C45" w:rsidRDefault="00742C45" w:rsidP="00E85210">
      <w:pPr>
        <w:rPr>
          <w:b/>
          <w:szCs w:val="21"/>
        </w:rPr>
      </w:pPr>
    </w:p>
    <w:p w:rsidR="00EA5EDC" w:rsidRDefault="00EA5EDC" w:rsidP="00E85210">
      <w:pPr>
        <w:rPr>
          <w:b/>
          <w:szCs w:val="21"/>
        </w:rPr>
      </w:pPr>
    </w:p>
    <w:p w:rsidR="00EA5EDC" w:rsidRDefault="00EA5EDC" w:rsidP="00E85210">
      <w:pPr>
        <w:rPr>
          <w:b/>
          <w:szCs w:val="21"/>
        </w:rPr>
      </w:pPr>
    </w:p>
    <w:p w:rsidR="00EA5EDC" w:rsidRDefault="00EA5EDC" w:rsidP="00E85210">
      <w:pPr>
        <w:rPr>
          <w:b/>
          <w:szCs w:val="21"/>
        </w:rPr>
      </w:pPr>
    </w:p>
    <w:p w:rsidR="0025557C" w:rsidRDefault="0025557C" w:rsidP="00E85210">
      <w:pPr>
        <w:rPr>
          <w:b/>
          <w:szCs w:val="21"/>
        </w:rPr>
      </w:pPr>
    </w:p>
    <w:p w:rsidR="0025557C" w:rsidRDefault="0025557C" w:rsidP="00E85210">
      <w:pPr>
        <w:rPr>
          <w:b/>
          <w:szCs w:val="21"/>
        </w:rPr>
      </w:pPr>
    </w:p>
    <w:p w:rsidR="0025557C" w:rsidRDefault="0025557C" w:rsidP="00E85210">
      <w:pPr>
        <w:rPr>
          <w:b/>
          <w:szCs w:val="21"/>
        </w:rPr>
      </w:pPr>
    </w:p>
    <w:p w:rsidR="0025557C" w:rsidRDefault="0025557C" w:rsidP="00E85210">
      <w:pPr>
        <w:rPr>
          <w:rFonts w:hint="eastAsia"/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528"/>
        <w:gridCol w:w="5419"/>
      </w:tblGrid>
      <w:tr w:rsidR="00A652B3" w:rsidTr="007D534B">
        <w:trPr>
          <w:trHeight w:val="523"/>
        </w:trPr>
        <w:tc>
          <w:tcPr>
            <w:tcW w:w="3227" w:type="dxa"/>
          </w:tcPr>
          <w:p w:rsidR="00A652B3" w:rsidRPr="0077476A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528" w:type="dxa"/>
          </w:tcPr>
          <w:p w:rsidR="00A652B3" w:rsidRPr="0077476A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419" w:type="dxa"/>
          </w:tcPr>
          <w:p w:rsidR="00A652B3" w:rsidRPr="0077476A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77476A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变更后企业名称</w:t>
            </w:r>
          </w:p>
        </w:tc>
      </w:tr>
      <w:tr w:rsidR="00A652B3" w:rsidTr="007D534B">
        <w:trPr>
          <w:trHeight w:val="420"/>
        </w:trPr>
        <w:tc>
          <w:tcPr>
            <w:tcW w:w="3227" w:type="dxa"/>
          </w:tcPr>
          <w:p w:rsidR="00A652B3" w:rsidRPr="0025557C" w:rsidRDefault="002E2494" w:rsidP="002555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S1785</w:t>
            </w:r>
          </w:p>
        </w:tc>
        <w:tc>
          <w:tcPr>
            <w:tcW w:w="5528" w:type="dxa"/>
          </w:tcPr>
          <w:p w:rsidR="00A652B3" w:rsidRPr="0025557C" w:rsidRDefault="002E2494" w:rsidP="002E2494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青岛正大海尔制药有限公司</w:t>
            </w:r>
          </w:p>
        </w:tc>
        <w:tc>
          <w:tcPr>
            <w:tcW w:w="5419" w:type="dxa"/>
          </w:tcPr>
          <w:p w:rsidR="00A652B3" w:rsidRPr="0077476A" w:rsidRDefault="002E2494" w:rsidP="001A065E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正大</w:t>
            </w:r>
            <w:r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制药（</w:t>
            </w:r>
            <w:r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青岛</w:t>
            </w:r>
            <w:r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有限公司</w:t>
            </w:r>
          </w:p>
        </w:tc>
      </w:tr>
      <w:tr w:rsidR="001A065E" w:rsidTr="007D534B">
        <w:trPr>
          <w:trHeight w:val="412"/>
        </w:trPr>
        <w:tc>
          <w:tcPr>
            <w:tcW w:w="3227" w:type="dxa"/>
          </w:tcPr>
          <w:p w:rsidR="001A065E" w:rsidRPr="0025557C" w:rsidRDefault="002E2494" w:rsidP="002555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S0103</w:t>
            </w:r>
          </w:p>
        </w:tc>
        <w:tc>
          <w:tcPr>
            <w:tcW w:w="5528" w:type="dxa"/>
          </w:tcPr>
          <w:p w:rsidR="001A065E" w:rsidRPr="0077476A" w:rsidRDefault="002E2494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烟台只楚药业有限公司</w:t>
            </w:r>
          </w:p>
        </w:tc>
        <w:tc>
          <w:tcPr>
            <w:tcW w:w="5419" w:type="dxa"/>
          </w:tcPr>
          <w:p w:rsidR="001A065E" w:rsidRPr="0077476A" w:rsidRDefault="002E2494" w:rsidP="001A065E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福</w:t>
            </w:r>
            <w:r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安药业集团烟台只楚药业有限公司</w:t>
            </w:r>
          </w:p>
        </w:tc>
      </w:tr>
      <w:tr w:rsidR="001A065E" w:rsidTr="007D534B">
        <w:trPr>
          <w:trHeight w:val="418"/>
        </w:trPr>
        <w:tc>
          <w:tcPr>
            <w:tcW w:w="3227" w:type="dxa"/>
          </w:tcPr>
          <w:p w:rsidR="001A065E" w:rsidRPr="0025557C" w:rsidRDefault="005C3B5E" w:rsidP="002555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S1464</w:t>
            </w:r>
          </w:p>
        </w:tc>
        <w:tc>
          <w:tcPr>
            <w:tcW w:w="5528" w:type="dxa"/>
          </w:tcPr>
          <w:p w:rsidR="001A065E" w:rsidRPr="0025557C" w:rsidRDefault="005C3B5E" w:rsidP="0077476A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江西南昌桑海制药厂</w:t>
            </w:r>
          </w:p>
        </w:tc>
        <w:tc>
          <w:tcPr>
            <w:tcW w:w="5419" w:type="dxa"/>
          </w:tcPr>
          <w:p w:rsidR="001A065E" w:rsidRPr="0025557C" w:rsidRDefault="005C3B5E" w:rsidP="0077476A">
            <w:pPr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江西南昌桑海制药</w:t>
            </w: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有限责任公司</w:t>
            </w:r>
          </w:p>
        </w:tc>
      </w:tr>
      <w:tr w:rsidR="001A065E" w:rsidTr="007D534B">
        <w:trPr>
          <w:trHeight w:val="472"/>
        </w:trPr>
        <w:tc>
          <w:tcPr>
            <w:tcW w:w="3227" w:type="dxa"/>
          </w:tcPr>
          <w:p w:rsidR="001A065E" w:rsidRPr="0025557C" w:rsidRDefault="00455D44" w:rsidP="002555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S1487</w:t>
            </w:r>
          </w:p>
        </w:tc>
        <w:tc>
          <w:tcPr>
            <w:tcW w:w="5528" w:type="dxa"/>
          </w:tcPr>
          <w:p w:rsidR="001A065E" w:rsidRPr="0025557C" w:rsidRDefault="00455D44" w:rsidP="00455D44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广州市花城制药厂</w:t>
            </w:r>
          </w:p>
        </w:tc>
        <w:tc>
          <w:tcPr>
            <w:tcW w:w="5419" w:type="dxa"/>
          </w:tcPr>
          <w:p w:rsidR="001A065E" w:rsidRPr="0077476A" w:rsidRDefault="00455D44" w:rsidP="001A065E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455D44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广州市花城</w:t>
            </w:r>
            <w:r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药业</w:t>
            </w:r>
            <w:r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有限公司</w:t>
            </w:r>
          </w:p>
        </w:tc>
      </w:tr>
      <w:tr w:rsidR="00DD7544" w:rsidTr="007D534B">
        <w:trPr>
          <w:trHeight w:val="494"/>
        </w:trPr>
        <w:tc>
          <w:tcPr>
            <w:tcW w:w="3227" w:type="dxa"/>
          </w:tcPr>
          <w:p w:rsidR="00DD7544" w:rsidRPr="0025557C" w:rsidRDefault="00BE0363" w:rsidP="002555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S1668</w:t>
            </w:r>
          </w:p>
        </w:tc>
        <w:tc>
          <w:tcPr>
            <w:tcW w:w="5528" w:type="dxa"/>
          </w:tcPr>
          <w:p w:rsidR="00DD7544" w:rsidRPr="0025557C" w:rsidRDefault="00BE0363" w:rsidP="00BE0363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安庆乘风制药有限公司</w:t>
            </w:r>
          </w:p>
        </w:tc>
        <w:tc>
          <w:tcPr>
            <w:tcW w:w="5419" w:type="dxa"/>
          </w:tcPr>
          <w:p w:rsidR="00DD7544" w:rsidRPr="0025557C" w:rsidRDefault="00BE0363" w:rsidP="00BE0363">
            <w:pPr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安庆</w:t>
            </w: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回音必制药</w:t>
            </w: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股份</w:t>
            </w: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有限公司</w:t>
            </w:r>
          </w:p>
        </w:tc>
      </w:tr>
      <w:tr w:rsidR="00BE0363" w:rsidTr="007D534B">
        <w:trPr>
          <w:trHeight w:val="346"/>
        </w:trPr>
        <w:tc>
          <w:tcPr>
            <w:tcW w:w="3227" w:type="dxa"/>
          </w:tcPr>
          <w:p w:rsidR="00BE0363" w:rsidRPr="0025557C" w:rsidRDefault="00BE0363" w:rsidP="002555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S0063</w:t>
            </w:r>
          </w:p>
        </w:tc>
        <w:tc>
          <w:tcPr>
            <w:tcW w:w="5528" w:type="dxa"/>
          </w:tcPr>
          <w:p w:rsidR="00BE0363" w:rsidRPr="0025557C" w:rsidRDefault="00BE0363" w:rsidP="00BE0363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山西普德药业股份有限公司</w:t>
            </w:r>
          </w:p>
        </w:tc>
        <w:tc>
          <w:tcPr>
            <w:tcW w:w="5419" w:type="dxa"/>
          </w:tcPr>
          <w:p w:rsidR="00BE0363" w:rsidRPr="0025557C" w:rsidRDefault="00BE0363" w:rsidP="00BE0363">
            <w:pPr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山西普德药业有限公司</w:t>
            </w:r>
          </w:p>
        </w:tc>
      </w:tr>
      <w:tr w:rsidR="00664574" w:rsidTr="007D534B">
        <w:trPr>
          <w:trHeight w:val="406"/>
        </w:trPr>
        <w:tc>
          <w:tcPr>
            <w:tcW w:w="3227" w:type="dxa"/>
          </w:tcPr>
          <w:p w:rsidR="00664574" w:rsidRPr="0025557C" w:rsidRDefault="00664574" w:rsidP="0025557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S0800</w:t>
            </w:r>
          </w:p>
        </w:tc>
        <w:tc>
          <w:tcPr>
            <w:tcW w:w="5528" w:type="dxa"/>
          </w:tcPr>
          <w:p w:rsidR="00664574" w:rsidRPr="0025557C" w:rsidRDefault="00664574" w:rsidP="00026482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海南利能康泰制药有限公司</w:t>
            </w:r>
          </w:p>
        </w:tc>
        <w:tc>
          <w:tcPr>
            <w:tcW w:w="5419" w:type="dxa"/>
          </w:tcPr>
          <w:p w:rsidR="00664574" w:rsidRPr="0025557C" w:rsidRDefault="00026482" w:rsidP="00BE0363">
            <w:pPr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海南</w:t>
            </w: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倍特药业有限公司</w:t>
            </w:r>
          </w:p>
        </w:tc>
      </w:tr>
      <w:tr w:rsidR="00664574" w:rsidTr="007D534B">
        <w:trPr>
          <w:trHeight w:val="413"/>
        </w:trPr>
        <w:tc>
          <w:tcPr>
            <w:tcW w:w="3227" w:type="dxa"/>
          </w:tcPr>
          <w:p w:rsidR="00664574" w:rsidRPr="0025557C" w:rsidRDefault="00026482" w:rsidP="0025557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S0519</w:t>
            </w:r>
          </w:p>
        </w:tc>
        <w:tc>
          <w:tcPr>
            <w:tcW w:w="5528" w:type="dxa"/>
          </w:tcPr>
          <w:p w:rsidR="00664574" w:rsidRPr="0025557C" w:rsidRDefault="00026482" w:rsidP="00BE0363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回音必集团(江西)东亚制药有限公司</w:t>
            </w:r>
          </w:p>
        </w:tc>
        <w:tc>
          <w:tcPr>
            <w:tcW w:w="5419" w:type="dxa"/>
          </w:tcPr>
          <w:p w:rsidR="00664574" w:rsidRPr="0025557C" w:rsidRDefault="00026482" w:rsidP="00BE0363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回音必集团江西东亚制药有限公司</w:t>
            </w:r>
          </w:p>
        </w:tc>
      </w:tr>
      <w:tr w:rsidR="00EA5EDC" w:rsidTr="007D534B">
        <w:trPr>
          <w:trHeight w:val="413"/>
        </w:trPr>
        <w:tc>
          <w:tcPr>
            <w:tcW w:w="3227" w:type="dxa"/>
          </w:tcPr>
          <w:p w:rsidR="00EA5EDC" w:rsidRPr="0025557C" w:rsidRDefault="00EA5EDC" w:rsidP="0025557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  <w:t>S2918</w:t>
            </w:r>
          </w:p>
        </w:tc>
        <w:tc>
          <w:tcPr>
            <w:tcW w:w="5528" w:type="dxa"/>
          </w:tcPr>
          <w:p w:rsidR="00EA5EDC" w:rsidRPr="0025557C" w:rsidRDefault="00EA5EDC" w:rsidP="00BE0363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湖南尔康湘药制药有限公司</w:t>
            </w:r>
          </w:p>
        </w:tc>
        <w:tc>
          <w:tcPr>
            <w:tcW w:w="5419" w:type="dxa"/>
          </w:tcPr>
          <w:p w:rsidR="00EA5EDC" w:rsidRPr="0025557C" w:rsidRDefault="00EA5EDC" w:rsidP="00BE0363">
            <w:pPr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25557C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湖南尔康制药股份有限公司</w:t>
            </w:r>
          </w:p>
        </w:tc>
      </w:tr>
    </w:tbl>
    <w:p w:rsidR="00A652B3" w:rsidRDefault="00A652B3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Default="0049442F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Pr="0049442F" w:rsidRDefault="0049442F" w:rsidP="0049442F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sectPr w:rsidR="0049442F" w:rsidRPr="0049442F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55" w:rsidRDefault="00627555" w:rsidP="009E7F16">
      <w:r>
        <w:separator/>
      </w:r>
    </w:p>
  </w:endnote>
  <w:endnote w:type="continuationSeparator" w:id="0">
    <w:p w:rsidR="00627555" w:rsidRDefault="00627555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55" w:rsidRDefault="00627555" w:rsidP="009E7F16">
      <w:r>
        <w:separator/>
      </w:r>
    </w:p>
  </w:footnote>
  <w:footnote w:type="continuationSeparator" w:id="0">
    <w:p w:rsidR="00627555" w:rsidRDefault="00627555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F16"/>
    <w:rsid w:val="00005DDB"/>
    <w:rsid w:val="00026482"/>
    <w:rsid w:val="00045941"/>
    <w:rsid w:val="000535D8"/>
    <w:rsid w:val="000735BE"/>
    <w:rsid w:val="000807A6"/>
    <w:rsid w:val="0008758F"/>
    <w:rsid w:val="000937BA"/>
    <w:rsid w:val="000959A7"/>
    <w:rsid w:val="000A61D8"/>
    <w:rsid w:val="000B7142"/>
    <w:rsid w:val="000F1A1B"/>
    <w:rsid w:val="000F451B"/>
    <w:rsid w:val="00104954"/>
    <w:rsid w:val="00107056"/>
    <w:rsid w:val="00116563"/>
    <w:rsid w:val="0012729A"/>
    <w:rsid w:val="00135D23"/>
    <w:rsid w:val="00143B9D"/>
    <w:rsid w:val="0015690B"/>
    <w:rsid w:val="0016014D"/>
    <w:rsid w:val="0016647F"/>
    <w:rsid w:val="00170EFE"/>
    <w:rsid w:val="00171B38"/>
    <w:rsid w:val="00172408"/>
    <w:rsid w:val="0018045C"/>
    <w:rsid w:val="00196A7F"/>
    <w:rsid w:val="001A065E"/>
    <w:rsid w:val="001A45C8"/>
    <w:rsid w:val="001A651D"/>
    <w:rsid w:val="001C02EB"/>
    <w:rsid w:val="001C3F4C"/>
    <w:rsid w:val="001C7CCF"/>
    <w:rsid w:val="001E4CE0"/>
    <w:rsid w:val="001F1F99"/>
    <w:rsid w:val="001F7D0C"/>
    <w:rsid w:val="002045A0"/>
    <w:rsid w:val="00204FBD"/>
    <w:rsid w:val="00205E23"/>
    <w:rsid w:val="00207D61"/>
    <w:rsid w:val="002157DB"/>
    <w:rsid w:val="002205E4"/>
    <w:rsid w:val="00226FFD"/>
    <w:rsid w:val="00232D85"/>
    <w:rsid w:val="00233336"/>
    <w:rsid w:val="00233BA8"/>
    <w:rsid w:val="002348F8"/>
    <w:rsid w:val="0024267F"/>
    <w:rsid w:val="00253295"/>
    <w:rsid w:val="00253F87"/>
    <w:rsid w:val="0025557C"/>
    <w:rsid w:val="002657FB"/>
    <w:rsid w:val="00265973"/>
    <w:rsid w:val="002954D2"/>
    <w:rsid w:val="002C7976"/>
    <w:rsid w:val="002E2494"/>
    <w:rsid w:val="002E4F49"/>
    <w:rsid w:val="002E57DF"/>
    <w:rsid w:val="002E5FDB"/>
    <w:rsid w:val="002F1492"/>
    <w:rsid w:val="00313484"/>
    <w:rsid w:val="003242D8"/>
    <w:rsid w:val="00334241"/>
    <w:rsid w:val="00342150"/>
    <w:rsid w:val="00352AA6"/>
    <w:rsid w:val="0036309C"/>
    <w:rsid w:val="00363ADA"/>
    <w:rsid w:val="003646D2"/>
    <w:rsid w:val="00374DF0"/>
    <w:rsid w:val="00376375"/>
    <w:rsid w:val="00377205"/>
    <w:rsid w:val="00381A8F"/>
    <w:rsid w:val="00393565"/>
    <w:rsid w:val="00394DB5"/>
    <w:rsid w:val="0039629F"/>
    <w:rsid w:val="003968D4"/>
    <w:rsid w:val="003A0998"/>
    <w:rsid w:val="003A5E39"/>
    <w:rsid w:val="003B3577"/>
    <w:rsid w:val="003D40E5"/>
    <w:rsid w:val="003D4870"/>
    <w:rsid w:val="003F3EF6"/>
    <w:rsid w:val="004033C1"/>
    <w:rsid w:val="004149D9"/>
    <w:rsid w:val="0042189F"/>
    <w:rsid w:val="00423946"/>
    <w:rsid w:val="0042424F"/>
    <w:rsid w:val="004308C5"/>
    <w:rsid w:val="00433FCD"/>
    <w:rsid w:val="00434736"/>
    <w:rsid w:val="00440F9C"/>
    <w:rsid w:val="004519B1"/>
    <w:rsid w:val="00455D44"/>
    <w:rsid w:val="00457C93"/>
    <w:rsid w:val="00460B71"/>
    <w:rsid w:val="00460FD7"/>
    <w:rsid w:val="0046120A"/>
    <w:rsid w:val="00470DCA"/>
    <w:rsid w:val="00476D1A"/>
    <w:rsid w:val="004903B4"/>
    <w:rsid w:val="0049442F"/>
    <w:rsid w:val="004969C4"/>
    <w:rsid w:val="004A044E"/>
    <w:rsid w:val="004B10DB"/>
    <w:rsid w:val="004B5C93"/>
    <w:rsid w:val="004B6DD1"/>
    <w:rsid w:val="004D2142"/>
    <w:rsid w:val="004D3CFB"/>
    <w:rsid w:val="004D4E1A"/>
    <w:rsid w:val="004E4302"/>
    <w:rsid w:val="004E45E2"/>
    <w:rsid w:val="004F3E92"/>
    <w:rsid w:val="004F602C"/>
    <w:rsid w:val="004F7D01"/>
    <w:rsid w:val="00504021"/>
    <w:rsid w:val="00526574"/>
    <w:rsid w:val="00531C8A"/>
    <w:rsid w:val="00533635"/>
    <w:rsid w:val="005353B7"/>
    <w:rsid w:val="0055409B"/>
    <w:rsid w:val="005558EE"/>
    <w:rsid w:val="005666F8"/>
    <w:rsid w:val="00567FFA"/>
    <w:rsid w:val="0058682C"/>
    <w:rsid w:val="005A061B"/>
    <w:rsid w:val="005B41B8"/>
    <w:rsid w:val="005C3B5E"/>
    <w:rsid w:val="005C42DF"/>
    <w:rsid w:val="005D5299"/>
    <w:rsid w:val="005E3CDC"/>
    <w:rsid w:val="006042E5"/>
    <w:rsid w:val="00611712"/>
    <w:rsid w:val="006209DD"/>
    <w:rsid w:val="00627555"/>
    <w:rsid w:val="00627DC5"/>
    <w:rsid w:val="006307B3"/>
    <w:rsid w:val="006349A4"/>
    <w:rsid w:val="006407A2"/>
    <w:rsid w:val="00645774"/>
    <w:rsid w:val="00646D57"/>
    <w:rsid w:val="00657343"/>
    <w:rsid w:val="00664574"/>
    <w:rsid w:val="00664CE4"/>
    <w:rsid w:val="00671BDD"/>
    <w:rsid w:val="00671C7A"/>
    <w:rsid w:val="00672306"/>
    <w:rsid w:val="00677755"/>
    <w:rsid w:val="006862DD"/>
    <w:rsid w:val="00690507"/>
    <w:rsid w:val="006914E4"/>
    <w:rsid w:val="00694DBB"/>
    <w:rsid w:val="006A02BF"/>
    <w:rsid w:val="006A16C4"/>
    <w:rsid w:val="006B16FE"/>
    <w:rsid w:val="006C2195"/>
    <w:rsid w:val="006C2CC3"/>
    <w:rsid w:val="006D1C08"/>
    <w:rsid w:val="006E6B51"/>
    <w:rsid w:val="006E7A5F"/>
    <w:rsid w:val="006F0ECC"/>
    <w:rsid w:val="006F3A44"/>
    <w:rsid w:val="006F3FDA"/>
    <w:rsid w:val="006F5C6B"/>
    <w:rsid w:val="006F7144"/>
    <w:rsid w:val="00701040"/>
    <w:rsid w:val="007120AC"/>
    <w:rsid w:val="0071593A"/>
    <w:rsid w:val="0072628D"/>
    <w:rsid w:val="00727217"/>
    <w:rsid w:val="007328EB"/>
    <w:rsid w:val="00733808"/>
    <w:rsid w:val="00736F60"/>
    <w:rsid w:val="00742858"/>
    <w:rsid w:val="00742C45"/>
    <w:rsid w:val="00744BEF"/>
    <w:rsid w:val="0074718E"/>
    <w:rsid w:val="00752C50"/>
    <w:rsid w:val="00765C6C"/>
    <w:rsid w:val="00766B8E"/>
    <w:rsid w:val="0076746E"/>
    <w:rsid w:val="0077476A"/>
    <w:rsid w:val="00793D83"/>
    <w:rsid w:val="0079734B"/>
    <w:rsid w:val="007A796A"/>
    <w:rsid w:val="007D4BBE"/>
    <w:rsid w:val="007D534B"/>
    <w:rsid w:val="007F2338"/>
    <w:rsid w:val="007F29BB"/>
    <w:rsid w:val="00801706"/>
    <w:rsid w:val="0080307E"/>
    <w:rsid w:val="008127E9"/>
    <w:rsid w:val="00812BAF"/>
    <w:rsid w:val="00821153"/>
    <w:rsid w:val="00822449"/>
    <w:rsid w:val="00830AF5"/>
    <w:rsid w:val="00833791"/>
    <w:rsid w:val="00833CA3"/>
    <w:rsid w:val="00834EB1"/>
    <w:rsid w:val="00835FC5"/>
    <w:rsid w:val="00841A82"/>
    <w:rsid w:val="00851953"/>
    <w:rsid w:val="00861C3C"/>
    <w:rsid w:val="00870258"/>
    <w:rsid w:val="008853B7"/>
    <w:rsid w:val="00891724"/>
    <w:rsid w:val="00895CEE"/>
    <w:rsid w:val="008A5175"/>
    <w:rsid w:val="008A53AC"/>
    <w:rsid w:val="008A735E"/>
    <w:rsid w:val="008C54B7"/>
    <w:rsid w:val="008C6C1A"/>
    <w:rsid w:val="008C7595"/>
    <w:rsid w:val="008D231D"/>
    <w:rsid w:val="008D4929"/>
    <w:rsid w:val="008E0E6C"/>
    <w:rsid w:val="008F2AB6"/>
    <w:rsid w:val="008F6F97"/>
    <w:rsid w:val="00905D83"/>
    <w:rsid w:val="009155AE"/>
    <w:rsid w:val="00920C3D"/>
    <w:rsid w:val="0092751D"/>
    <w:rsid w:val="009278CC"/>
    <w:rsid w:val="009305DA"/>
    <w:rsid w:val="0093241B"/>
    <w:rsid w:val="00952F87"/>
    <w:rsid w:val="00965763"/>
    <w:rsid w:val="009739A9"/>
    <w:rsid w:val="00980C69"/>
    <w:rsid w:val="00981963"/>
    <w:rsid w:val="00990FE3"/>
    <w:rsid w:val="00991365"/>
    <w:rsid w:val="009960B4"/>
    <w:rsid w:val="009A2F6B"/>
    <w:rsid w:val="009A65B5"/>
    <w:rsid w:val="009B7886"/>
    <w:rsid w:val="009C39A1"/>
    <w:rsid w:val="009D058D"/>
    <w:rsid w:val="009D3102"/>
    <w:rsid w:val="009E0FBD"/>
    <w:rsid w:val="009E7F16"/>
    <w:rsid w:val="009F30EF"/>
    <w:rsid w:val="00A14E7A"/>
    <w:rsid w:val="00A207F0"/>
    <w:rsid w:val="00A25164"/>
    <w:rsid w:val="00A358F4"/>
    <w:rsid w:val="00A47C4F"/>
    <w:rsid w:val="00A55C23"/>
    <w:rsid w:val="00A560E0"/>
    <w:rsid w:val="00A6137F"/>
    <w:rsid w:val="00A649BA"/>
    <w:rsid w:val="00A652B3"/>
    <w:rsid w:val="00A87E70"/>
    <w:rsid w:val="00AA7552"/>
    <w:rsid w:val="00AC17A8"/>
    <w:rsid w:val="00AC433B"/>
    <w:rsid w:val="00AC63A0"/>
    <w:rsid w:val="00AE5870"/>
    <w:rsid w:val="00AE6722"/>
    <w:rsid w:val="00B043AD"/>
    <w:rsid w:val="00B0579D"/>
    <w:rsid w:val="00B16AD9"/>
    <w:rsid w:val="00B24EFE"/>
    <w:rsid w:val="00B40102"/>
    <w:rsid w:val="00B47CAC"/>
    <w:rsid w:val="00B7147B"/>
    <w:rsid w:val="00B71A72"/>
    <w:rsid w:val="00B723BE"/>
    <w:rsid w:val="00B73CDE"/>
    <w:rsid w:val="00B77732"/>
    <w:rsid w:val="00B82860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E0363"/>
    <w:rsid w:val="00BE54A3"/>
    <w:rsid w:val="00C07AF2"/>
    <w:rsid w:val="00C12704"/>
    <w:rsid w:val="00C1658D"/>
    <w:rsid w:val="00C17E63"/>
    <w:rsid w:val="00C23036"/>
    <w:rsid w:val="00C25909"/>
    <w:rsid w:val="00C33DEE"/>
    <w:rsid w:val="00C37B17"/>
    <w:rsid w:val="00C40ECC"/>
    <w:rsid w:val="00C44285"/>
    <w:rsid w:val="00C45FC2"/>
    <w:rsid w:val="00C6045F"/>
    <w:rsid w:val="00C6124E"/>
    <w:rsid w:val="00C7748D"/>
    <w:rsid w:val="00C84BED"/>
    <w:rsid w:val="00C866F4"/>
    <w:rsid w:val="00C878C0"/>
    <w:rsid w:val="00C950B0"/>
    <w:rsid w:val="00CB52DE"/>
    <w:rsid w:val="00CC6040"/>
    <w:rsid w:val="00CD45C7"/>
    <w:rsid w:val="00CE1679"/>
    <w:rsid w:val="00CE73AB"/>
    <w:rsid w:val="00D0097C"/>
    <w:rsid w:val="00D04B75"/>
    <w:rsid w:val="00D1055E"/>
    <w:rsid w:val="00D14963"/>
    <w:rsid w:val="00D245EF"/>
    <w:rsid w:val="00D3510C"/>
    <w:rsid w:val="00D372B9"/>
    <w:rsid w:val="00D42C0C"/>
    <w:rsid w:val="00D43755"/>
    <w:rsid w:val="00D43ACB"/>
    <w:rsid w:val="00D5692A"/>
    <w:rsid w:val="00D610F0"/>
    <w:rsid w:val="00D61C83"/>
    <w:rsid w:val="00D8698D"/>
    <w:rsid w:val="00D8741F"/>
    <w:rsid w:val="00DA40E3"/>
    <w:rsid w:val="00DA7E9D"/>
    <w:rsid w:val="00DB14C4"/>
    <w:rsid w:val="00DC1AEA"/>
    <w:rsid w:val="00DC7CFD"/>
    <w:rsid w:val="00DD2E54"/>
    <w:rsid w:val="00DD4E3C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BEE"/>
    <w:rsid w:val="00E01E6E"/>
    <w:rsid w:val="00E05D32"/>
    <w:rsid w:val="00E13256"/>
    <w:rsid w:val="00E13BC5"/>
    <w:rsid w:val="00E1651E"/>
    <w:rsid w:val="00E17BA0"/>
    <w:rsid w:val="00E21DC8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5210"/>
    <w:rsid w:val="00E87416"/>
    <w:rsid w:val="00E91A2B"/>
    <w:rsid w:val="00EA130E"/>
    <w:rsid w:val="00EA24AC"/>
    <w:rsid w:val="00EA4F98"/>
    <w:rsid w:val="00EA5EDC"/>
    <w:rsid w:val="00EB2C26"/>
    <w:rsid w:val="00EB3BEE"/>
    <w:rsid w:val="00EC5D3D"/>
    <w:rsid w:val="00ED539D"/>
    <w:rsid w:val="00ED6D18"/>
    <w:rsid w:val="00ED7A5C"/>
    <w:rsid w:val="00EE6698"/>
    <w:rsid w:val="00EF6C03"/>
    <w:rsid w:val="00F212D8"/>
    <w:rsid w:val="00F25AFE"/>
    <w:rsid w:val="00F272C3"/>
    <w:rsid w:val="00F32917"/>
    <w:rsid w:val="00F41015"/>
    <w:rsid w:val="00F42F53"/>
    <w:rsid w:val="00F45E06"/>
    <w:rsid w:val="00F57BBF"/>
    <w:rsid w:val="00F61F62"/>
    <w:rsid w:val="00F84ED2"/>
    <w:rsid w:val="00F86286"/>
    <w:rsid w:val="00F864B0"/>
    <w:rsid w:val="00F91929"/>
    <w:rsid w:val="00F9619F"/>
    <w:rsid w:val="00FA4691"/>
    <w:rsid w:val="00FC04DD"/>
    <w:rsid w:val="00FC2E1D"/>
    <w:rsid w:val="00FC5E7E"/>
    <w:rsid w:val="00FC615E"/>
    <w:rsid w:val="00FD1019"/>
    <w:rsid w:val="00FE217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E5CD-375E-415C-AE9D-EED67316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329</Words>
  <Characters>1880</Characters>
  <Application>Microsoft Office Word</Application>
  <DocSecurity>0</DocSecurity>
  <Lines>15</Lines>
  <Paragraphs>4</Paragraphs>
  <ScaleCrop>false</ScaleCrop>
  <Company>china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76</cp:revision>
  <cp:lastPrinted>2018-09-07T05:54:00Z</cp:lastPrinted>
  <dcterms:created xsi:type="dcterms:W3CDTF">2018-08-10T02:51:00Z</dcterms:created>
  <dcterms:modified xsi:type="dcterms:W3CDTF">2018-10-10T06:48:00Z</dcterms:modified>
</cp:coreProperties>
</file>