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1E" w:rsidRDefault="0012577F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各疫苗生产企业：</w:t>
      </w:r>
    </w:p>
    <w:p w:rsidR="0014301E" w:rsidRDefault="0012577F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根据企业提交的变更申请，对北京生物制品研究所有限责任公司的挂网信息进行调整，公示期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14301E" w:rsidRDefault="0012577F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14301E" w:rsidRDefault="0014301E">
      <w:pPr>
        <w:rPr>
          <w:rFonts w:ascii="宋体" w:hAnsi="宋体"/>
          <w:sz w:val="32"/>
          <w:szCs w:val="32"/>
        </w:rPr>
      </w:pPr>
    </w:p>
    <w:p w:rsidR="0014301E" w:rsidRDefault="0014301E">
      <w:pPr>
        <w:rPr>
          <w:rFonts w:ascii="宋体" w:hAnsi="宋体"/>
          <w:sz w:val="32"/>
          <w:szCs w:val="32"/>
        </w:rPr>
      </w:pPr>
    </w:p>
    <w:p w:rsidR="0014301E" w:rsidRDefault="0014301E">
      <w:pPr>
        <w:rPr>
          <w:rFonts w:ascii="宋体" w:hAnsi="宋体"/>
          <w:sz w:val="32"/>
          <w:szCs w:val="32"/>
        </w:rPr>
      </w:pPr>
    </w:p>
    <w:p w:rsidR="0014301E" w:rsidRDefault="0014301E">
      <w:pPr>
        <w:rPr>
          <w:rFonts w:ascii="宋体" w:hAnsi="宋体"/>
          <w:sz w:val="32"/>
          <w:szCs w:val="32"/>
        </w:rPr>
      </w:pPr>
    </w:p>
    <w:p w:rsidR="0014301E" w:rsidRDefault="0014301E">
      <w:pPr>
        <w:rPr>
          <w:rFonts w:ascii="宋体" w:hAnsi="宋体"/>
          <w:sz w:val="32"/>
          <w:szCs w:val="32"/>
        </w:rPr>
      </w:pPr>
    </w:p>
    <w:p w:rsidR="0014301E" w:rsidRDefault="0014301E">
      <w:pPr>
        <w:rPr>
          <w:rFonts w:ascii="宋体" w:hAnsi="宋体"/>
          <w:sz w:val="32"/>
          <w:szCs w:val="32"/>
        </w:rPr>
      </w:pPr>
    </w:p>
    <w:p w:rsidR="0014301E" w:rsidRDefault="0014301E">
      <w:pPr>
        <w:rPr>
          <w:rFonts w:ascii="宋体" w:hAnsi="宋体"/>
          <w:sz w:val="32"/>
          <w:szCs w:val="32"/>
        </w:rPr>
      </w:pPr>
    </w:p>
    <w:p w:rsidR="0014301E" w:rsidRDefault="0012577F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26</w:t>
      </w:r>
      <w:r>
        <w:rPr>
          <w:rFonts w:ascii="宋体" w:hAnsi="宋体"/>
          <w:sz w:val="32"/>
          <w:szCs w:val="32"/>
        </w:rPr>
        <w:t>日</w:t>
      </w: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299"/>
        <w:gridCol w:w="740"/>
        <w:gridCol w:w="1231"/>
        <w:gridCol w:w="735"/>
        <w:gridCol w:w="567"/>
        <w:gridCol w:w="1198"/>
        <w:gridCol w:w="1942"/>
        <w:gridCol w:w="1231"/>
        <w:gridCol w:w="986"/>
        <w:gridCol w:w="3225"/>
      </w:tblGrid>
      <w:tr w:rsidR="0014301E">
        <w:trPr>
          <w:trHeight w:val="46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r>
              <w:rPr>
                <w:rFonts w:hint="eastAsia"/>
              </w:rPr>
              <w:lastRenderedPageBreak/>
              <w:t>流水号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4301E"/>
          <w:p w:rsidR="0014301E" w:rsidRDefault="0012577F">
            <w:r>
              <w:rPr>
                <w:rFonts w:hint="eastAsia"/>
              </w:rPr>
              <w:t>实际通用名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4301E"/>
          <w:p w:rsidR="0014301E" w:rsidRDefault="0012577F">
            <w:r>
              <w:rPr>
                <w:rFonts w:hint="eastAsia"/>
              </w:rPr>
              <w:t>实际剂型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4301E"/>
          <w:p w:rsidR="0014301E" w:rsidRDefault="0012577F">
            <w:r>
              <w:rPr>
                <w:rFonts w:hint="eastAsia"/>
              </w:rPr>
              <w:t>实际规格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4301E"/>
          <w:p w:rsidR="0014301E" w:rsidRDefault="0012577F">
            <w:r>
              <w:rPr>
                <w:rFonts w:hint="eastAsia"/>
              </w:rPr>
              <w:t>转换系数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4301E"/>
          <w:p w:rsidR="0014301E" w:rsidRDefault="0012577F">
            <w:r>
              <w:rPr>
                <w:rFonts w:hint="eastAsia"/>
              </w:rPr>
              <w:t>包装单位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4301E"/>
          <w:p w:rsidR="0014301E" w:rsidRDefault="0012577F">
            <w:r>
              <w:rPr>
                <w:rFonts w:hint="eastAsia"/>
              </w:rPr>
              <w:t>申报企业注册号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4301E"/>
          <w:p w:rsidR="0014301E" w:rsidRDefault="0012577F">
            <w:r>
              <w:rPr>
                <w:rFonts w:hint="eastAsia"/>
              </w:rPr>
              <w:t>申报企业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4301E"/>
          <w:p w:rsidR="0014301E" w:rsidRDefault="0012577F">
            <w:r>
              <w:rPr>
                <w:rFonts w:hint="eastAsia"/>
              </w:rPr>
              <w:t>生产企业注册号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4301E"/>
          <w:p w:rsidR="0014301E" w:rsidRDefault="0012577F">
            <w:r>
              <w:rPr>
                <w:rFonts w:hint="eastAsia"/>
              </w:rPr>
              <w:t>生产企业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r>
              <w:rPr>
                <w:rFonts w:hint="eastAsia"/>
              </w:rPr>
              <w:t>调整情况</w:t>
            </w:r>
          </w:p>
        </w:tc>
      </w:tr>
      <w:tr w:rsidR="0014301E">
        <w:trPr>
          <w:trHeight w:val="1467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pPr>
              <w:jc w:val="center"/>
            </w:pPr>
            <w:r>
              <w:rPr>
                <w:rFonts w:hint="eastAsia"/>
              </w:rPr>
              <w:t>170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r>
              <w:rPr>
                <w:rFonts w:hint="eastAsia"/>
              </w:rPr>
              <w:t>Sabin</w:t>
            </w:r>
            <w:r>
              <w:rPr>
                <w:rFonts w:hint="eastAsia"/>
              </w:rPr>
              <w:t>株脊髓灰质炎灭活疫苗（</w:t>
            </w:r>
            <w:r>
              <w:rPr>
                <w:rFonts w:hint="eastAsia"/>
              </w:rPr>
              <w:t>Vero</w:t>
            </w:r>
            <w:r>
              <w:rPr>
                <w:rFonts w:hint="eastAsia"/>
              </w:rPr>
              <w:t>细胞）</w:t>
            </w:r>
            <w:r>
              <w:rPr>
                <w:rFonts w:hint="eastAsia"/>
              </w:rPr>
              <w:tab/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r>
              <w:rPr>
                <w:rFonts w:hint="eastAsia"/>
              </w:rPr>
              <w:t>注射剂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pPr>
              <w:jc w:val="center"/>
            </w:pPr>
            <w:r>
              <w:rPr>
                <w:rFonts w:ascii="Lucida Sans" w:hAnsi="Lucida Sans"/>
                <w:color w:val="222222"/>
                <w:sz w:val="20"/>
                <w:szCs w:val="20"/>
              </w:rPr>
              <w:t>0.5ml/</w:t>
            </w:r>
            <w:r>
              <w:rPr>
                <w:rFonts w:ascii="Lucida Sans" w:hAnsi="Lucida Sans"/>
                <w:color w:val="222222"/>
                <w:sz w:val="20"/>
                <w:szCs w:val="20"/>
              </w:rPr>
              <w:t>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pPr>
              <w:jc w:val="center"/>
            </w:pPr>
            <w:r>
              <w:t>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pPr>
              <w:jc w:val="center"/>
            </w:pPr>
            <w:r>
              <w:t>盒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pPr>
              <w:jc w:val="center"/>
            </w:pPr>
            <w:r>
              <w:t>YMS0007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pPr>
              <w:jc w:val="center"/>
            </w:pPr>
            <w:r>
              <w:rPr>
                <w:rFonts w:hint="eastAsia"/>
              </w:rPr>
              <w:t>北京生物制品研究所有限责任公司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pPr>
              <w:jc w:val="center"/>
            </w:pPr>
            <w:r>
              <w:t>YMS0007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r>
              <w:rPr>
                <w:rFonts w:hint="eastAsia"/>
              </w:rPr>
              <w:t>北京生物制品研究所有限责任公司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01E" w:rsidRDefault="0012577F">
            <w:pPr>
              <w:jc w:val="left"/>
            </w:pPr>
            <w:r>
              <w:rPr>
                <w:rFonts w:hint="eastAsia"/>
              </w:rPr>
              <w:t>转换系数变更，变更后为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”</w:t>
            </w:r>
          </w:p>
        </w:tc>
      </w:tr>
    </w:tbl>
    <w:p w:rsidR="0014301E" w:rsidRDefault="0014301E">
      <w:pPr>
        <w:rPr>
          <w:rFonts w:ascii="宋体" w:hAnsi="宋体"/>
          <w:sz w:val="32"/>
          <w:szCs w:val="32"/>
        </w:rPr>
      </w:pPr>
    </w:p>
    <w:p w:rsidR="0014301E" w:rsidRDefault="0014301E">
      <w:pPr>
        <w:rPr>
          <w:b/>
          <w:szCs w:val="21"/>
        </w:rPr>
      </w:pPr>
    </w:p>
    <w:sectPr w:rsidR="001430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E5"/>
    <w:rsid w:val="0012577F"/>
    <w:rsid w:val="0014301E"/>
    <w:rsid w:val="0095303E"/>
    <w:rsid w:val="00A72B9B"/>
    <w:rsid w:val="00DD59E5"/>
    <w:rsid w:val="00F4668F"/>
    <w:rsid w:val="26D540C6"/>
    <w:rsid w:val="68631F41"/>
    <w:rsid w:val="6C603921"/>
    <w:rsid w:val="79B7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C0E27-61B5-4F70-B2B1-C527E415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qFormat="1"/>
    <w:lsdException w:name="HTML Definition" w:qFormat="1"/>
    <w:lsdException w:name="HTML Keyboard" w:qFormat="1"/>
    <w:lsdException w:name="HTML Preformatted" w:semiHidden="1" w:unhideWhenUsed="1"/>
    <w:lsdException w:name="HTML Sample" w:qFormat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5">
    <w:name w:val="Strong"/>
    <w:basedOn w:val="a0"/>
    <w:uiPriority w:val="22"/>
    <w:qFormat/>
    <w:rPr>
      <w:b/>
      <w:color w:val="555555"/>
      <w:sz w:val="21"/>
      <w:szCs w:val="21"/>
      <w:bdr w:val="single" w:sz="6" w:space="0" w:color="CCCCCC"/>
      <w:shd w:val="clear" w:color="auto" w:fill="EEEEEE"/>
    </w:rPr>
  </w:style>
  <w:style w:type="character" w:styleId="a6">
    <w:name w:val="FollowedHyperlink"/>
    <w:basedOn w:val="a0"/>
    <w:uiPriority w:val="99"/>
    <w:qFormat/>
    <w:rPr>
      <w:color w:val="3C8DBC"/>
      <w:u w:val="none"/>
    </w:rPr>
  </w:style>
  <w:style w:type="character" w:styleId="HTML">
    <w:name w:val="HTML Definition"/>
    <w:basedOn w:val="a0"/>
    <w:uiPriority w:val="99"/>
    <w:qFormat/>
    <w:rPr>
      <w:i/>
    </w:rPr>
  </w:style>
  <w:style w:type="character" w:styleId="a7">
    <w:name w:val="Hyperlink"/>
    <w:basedOn w:val="a0"/>
    <w:uiPriority w:val="99"/>
    <w:qFormat/>
    <w:rPr>
      <w:color w:val="3C8DBC"/>
      <w:u w:val="none"/>
    </w:rPr>
  </w:style>
  <w:style w:type="character" w:styleId="HTML0">
    <w:name w:val="HTML Code"/>
    <w:basedOn w:val="a0"/>
    <w:uiPriority w:val="99"/>
    <w:qFormat/>
    <w:rPr>
      <w:rFonts w:ascii="Consolas" w:eastAsia="Consolas" w:hAnsi="Consolas" w:cs="Consolas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uiPriority w:val="99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uiPriority w:val="99"/>
    <w:qFormat/>
    <w:rPr>
      <w:rFonts w:ascii="Consolas" w:eastAsia="Consolas" w:hAnsi="Consolas" w:cs="Consolas" w:hint="default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ui-jqgrid-resize">
    <w:name w:val="ui-jqgrid-resize"/>
    <w:basedOn w:val="a0"/>
    <w:qFormat/>
  </w:style>
  <w:style w:type="character" w:customStyle="1" w:styleId="new">
    <w:name w:val="new"/>
    <w:basedOn w:val="a0"/>
    <w:qFormat/>
    <w:rPr>
      <w:color w:val="444444"/>
    </w:rPr>
  </w:style>
  <w:style w:type="character" w:customStyle="1" w:styleId="hover10">
    <w:name w:val="hover10"/>
    <w:basedOn w:val="a0"/>
    <w:qFormat/>
  </w:style>
  <w:style w:type="character" w:customStyle="1" w:styleId="old">
    <w:name w:val="old"/>
    <w:basedOn w:val="a0"/>
    <w:qFormat/>
    <w:rPr>
      <w:color w:val="444444"/>
    </w:rPr>
  </w:style>
  <w:style w:type="character" w:customStyle="1" w:styleId="ui-icon26">
    <w:name w:val="ui-icon26"/>
    <w:basedOn w:val="a0"/>
    <w:qFormat/>
  </w:style>
  <w:style w:type="character" w:customStyle="1" w:styleId="ui-icon27">
    <w:name w:val="ui-icon27"/>
    <w:basedOn w:val="a0"/>
    <w:qFormat/>
  </w:style>
  <w:style w:type="character" w:customStyle="1" w:styleId="hover5">
    <w:name w:val="hover5"/>
    <w:basedOn w:val="a0"/>
    <w:qFormat/>
  </w:style>
  <w:style w:type="paragraph" w:customStyle="1" w:styleId="Style21">
    <w:name w:val="_Style 21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2">
    <w:name w:val="_Style 22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hover4">
    <w:name w:val="hover4"/>
    <w:basedOn w:val="a0"/>
    <w:qFormat/>
  </w:style>
  <w:style w:type="paragraph" w:customStyle="1" w:styleId="Style24">
    <w:name w:val="_Style 24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5">
    <w:name w:val="_Style 25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6">
    <w:name w:val="_Style 26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7">
    <w:name w:val="_Style 27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ui-icon">
    <w:name w:val="ui-icon"/>
    <w:basedOn w:val="a0"/>
    <w:qFormat/>
  </w:style>
  <w:style w:type="character" w:customStyle="1" w:styleId="ui-icon1">
    <w:name w:val="ui-icon1"/>
    <w:basedOn w:val="a0"/>
    <w:qFormat/>
  </w:style>
  <w:style w:type="character" w:customStyle="1" w:styleId="hover9">
    <w:name w:val="hover9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829A8-D05D-4DF9-9F89-4ACC2957F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Luzhe</cp:lastModifiedBy>
  <cp:revision>6</cp:revision>
  <cp:lastPrinted>2018-03-28T07:29:00Z</cp:lastPrinted>
  <dcterms:created xsi:type="dcterms:W3CDTF">2019-03-26T02:24:00Z</dcterms:created>
  <dcterms:modified xsi:type="dcterms:W3CDTF">2019-07-26T08:14:00Z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