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C8" w:rsidRDefault="00385D3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市州目录比对操作手册</w:t>
      </w:r>
    </w:p>
    <w:p w:rsidR="000022C8" w:rsidRDefault="00385D3E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、通过用户名和密码登录【湖北省医用耗材集中采购系统】进入交易系统。选择【市州目录比对】页面，如图（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0022C8" w:rsidRDefault="00385D3E">
      <w:r>
        <w:rPr>
          <w:noProof/>
        </w:rPr>
        <w:drawing>
          <wp:inline distT="0" distB="0" distL="114300" distR="114300">
            <wp:extent cx="5271135" cy="227393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C8" w:rsidRDefault="00385D3E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0022C8" w:rsidRDefault="000022C8"/>
    <w:p w:rsidR="000022C8" w:rsidRDefault="00385D3E">
      <w:pPr>
        <w:numPr>
          <w:ilvl w:val="0"/>
          <w:numId w:val="1"/>
        </w:numPr>
      </w:pPr>
      <w:r>
        <w:rPr>
          <w:rFonts w:hint="eastAsia"/>
        </w:rPr>
        <w:t>点击需要比对的地市目录前【操作】栏中的按钮，针对此条地市目录去选择对应的省目录</w:t>
      </w:r>
      <w:r>
        <w:rPr>
          <w:noProof/>
        </w:rPr>
        <w:drawing>
          <wp:inline distT="0" distB="0" distL="114300" distR="114300">
            <wp:extent cx="5272405" cy="232473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C8" w:rsidRDefault="000022C8"/>
    <w:p w:rsidR="000022C8" w:rsidRDefault="00385D3E">
      <w:pPr>
        <w:rPr>
          <w:b/>
          <w:bCs/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、勾选需要选择的省级目录，点击【选择】按钮即可。</w:t>
      </w:r>
      <w:r>
        <w:rPr>
          <w:rFonts w:hint="eastAsia"/>
          <w:color w:val="000000" w:themeColor="text1"/>
        </w:rPr>
        <w:t>已做过选择的地市目录，如需取消选择，同样点击【操作】栏中的按钮，在省级目录列表选择【取消选择</w:t>
      </w:r>
      <w:bookmarkStart w:id="0" w:name="_GoBack"/>
      <w:bookmarkEnd w:id="0"/>
      <w:r>
        <w:rPr>
          <w:rFonts w:hint="eastAsia"/>
          <w:color w:val="000000" w:themeColor="text1"/>
        </w:rPr>
        <w:t>】即可。</w:t>
      </w:r>
      <w:r>
        <w:rPr>
          <w:rFonts w:hint="eastAsia"/>
          <w:b/>
          <w:bCs/>
          <w:color w:val="FF0000"/>
        </w:rPr>
        <w:t>截止时间结束之前，企业可自行选择或撤回已选择数据，截止时间后不允许做任何操作。</w:t>
      </w:r>
    </w:p>
    <w:p w:rsidR="000022C8" w:rsidRDefault="000022C8"/>
    <w:p w:rsidR="000022C8" w:rsidRDefault="00385D3E">
      <w:r>
        <w:rPr>
          <w:noProof/>
        </w:rPr>
        <w:lastRenderedPageBreak/>
        <w:drawing>
          <wp:inline distT="0" distB="0" distL="114300" distR="114300">
            <wp:extent cx="5270500" cy="25971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41EF"/>
    <w:multiLevelType w:val="singleLevel"/>
    <w:tmpl w:val="8A3141E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C8"/>
    <w:rsid w:val="000022C8"/>
    <w:rsid w:val="00385D3E"/>
    <w:rsid w:val="36FC6744"/>
    <w:rsid w:val="39F05BD3"/>
    <w:rsid w:val="6C8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01395-9497-407A-B4ED-4FC14B4D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198</Characters>
  <Application>Microsoft Office Word</Application>
  <DocSecurity>0</DocSecurity>
  <Lines>1</Lines>
  <Paragraphs>1</Paragraphs>
  <ScaleCrop>false</ScaleCrop>
  <Company>肖琛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ELIAN-FM-JSJ297</dc:creator>
  <cp:lastModifiedBy>肖琛</cp:lastModifiedBy>
  <cp:revision>2</cp:revision>
  <dcterms:created xsi:type="dcterms:W3CDTF">2021-02-02T02:09:00Z</dcterms:created>
  <dcterms:modified xsi:type="dcterms:W3CDTF">2021-02-02T09:51:00Z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