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3B" w:rsidRDefault="002D203B" w:rsidP="002D203B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肝功能生化类检测试剂、关节骨水泥、</w:t>
      </w:r>
      <w:r w:rsidRPr="0007579D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管型/端端/痔吻合器</w:t>
      </w:r>
    </w:p>
    <w:p w:rsidR="00A41FBD" w:rsidRDefault="00B83EB7" w:rsidP="00B83EB7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 w:rsidRPr="00B83EB7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非中选产品联动</w:t>
      </w:r>
    </w:p>
    <w:p w:rsidR="00B83EB7" w:rsidRDefault="00B83EB7" w:rsidP="00B83EB7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 w:rsidRPr="00B83EB7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操作手册</w:t>
      </w:r>
    </w:p>
    <w:p w:rsidR="00C95880" w:rsidRDefault="00C95880" w:rsidP="00C95880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C95880" w:rsidRPr="00906DEC" w:rsidRDefault="00C95880" w:rsidP="00C95880">
      <w:pPr>
        <w:jc w:val="left"/>
        <w:rPr>
          <w:b/>
          <w:sz w:val="28"/>
          <w:szCs w:val="28"/>
        </w:rPr>
      </w:pPr>
      <w:r w:rsidRPr="00906DEC">
        <w:rPr>
          <w:rFonts w:hint="eastAsia"/>
          <w:b/>
          <w:sz w:val="28"/>
          <w:szCs w:val="28"/>
        </w:rPr>
        <w:t>一、系统功能说明</w:t>
      </w:r>
      <w:r w:rsidRPr="00906DEC">
        <w:rPr>
          <w:b/>
          <w:sz w:val="28"/>
          <w:szCs w:val="28"/>
        </w:rPr>
        <w:t>：</w:t>
      </w:r>
    </w:p>
    <w:p w:rsidR="00C95880" w:rsidRPr="001B35E3" w:rsidRDefault="005076B0" w:rsidP="00C95880">
      <w:pPr>
        <w:jc w:val="left"/>
        <w:rPr>
          <w:rFonts w:asciiTheme="minorEastAsia" w:hAnsiTheme="minorEastAsia" w:cstheme="minorEastAsia"/>
          <w:sz w:val="24"/>
        </w:rPr>
      </w:pPr>
      <w:r w:rsidRPr="008107A3">
        <w:rPr>
          <w:rFonts w:asciiTheme="minorEastAsia" w:hAnsiTheme="minorEastAsia" w:cstheme="minorEastAsia" w:hint="eastAsia"/>
          <w:sz w:val="24"/>
        </w:rPr>
        <w:t>肝功能生化类检测试剂、关节骨水泥、管型/端端/痔吻合器</w:t>
      </w:r>
      <w:r w:rsidR="006A0896" w:rsidRPr="00651549">
        <w:rPr>
          <w:rFonts w:asciiTheme="minorEastAsia" w:hAnsiTheme="minorEastAsia" w:cstheme="minorEastAsia" w:hint="eastAsia"/>
          <w:sz w:val="24"/>
        </w:rPr>
        <w:t>非中选产品联动</w:t>
      </w:r>
      <w:r w:rsidR="00C95880">
        <w:rPr>
          <w:rFonts w:asciiTheme="minorEastAsia" w:hAnsiTheme="minorEastAsia" w:cstheme="minorEastAsia" w:hint="eastAsia"/>
          <w:sz w:val="24"/>
        </w:rPr>
        <w:t>数据申报。</w:t>
      </w:r>
    </w:p>
    <w:p w:rsidR="00C95880" w:rsidRPr="00906DEC" w:rsidRDefault="00C95880" w:rsidP="00C95880">
      <w:pPr>
        <w:jc w:val="left"/>
        <w:rPr>
          <w:b/>
          <w:sz w:val="28"/>
          <w:szCs w:val="28"/>
        </w:rPr>
      </w:pPr>
      <w:r w:rsidRPr="00906DEC">
        <w:rPr>
          <w:rFonts w:hint="eastAsia"/>
          <w:b/>
          <w:sz w:val="28"/>
          <w:szCs w:val="28"/>
        </w:rPr>
        <w:t>二、</w:t>
      </w:r>
      <w:r w:rsidRPr="00906DEC">
        <w:rPr>
          <w:b/>
          <w:sz w:val="28"/>
          <w:szCs w:val="28"/>
        </w:rPr>
        <w:t>操作</w:t>
      </w:r>
      <w:r w:rsidRPr="00906DEC">
        <w:rPr>
          <w:rFonts w:hint="eastAsia"/>
          <w:b/>
          <w:sz w:val="28"/>
          <w:szCs w:val="28"/>
        </w:rPr>
        <w:t>说明</w:t>
      </w:r>
      <w:r w:rsidRPr="00906DEC">
        <w:rPr>
          <w:b/>
          <w:sz w:val="28"/>
          <w:szCs w:val="28"/>
        </w:rPr>
        <w:t>：</w:t>
      </w:r>
    </w:p>
    <w:p w:rsidR="00C95880" w:rsidRDefault="00223527" w:rsidP="00223527">
      <w:pPr>
        <w:jc w:val="left"/>
        <w:rPr>
          <w:b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FF0000"/>
          <w:sz w:val="24"/>
        </w:rPr>
        <w:t xml:space="preserve"> </w:t>
      </w:r>
      <w:r>
        <w:rPr>
          <w:rFonts w:hint="eastAsia"/>
        </w:rPr>
        <w:t xml:space="preserve"> </w:t>
      </w:r>
      <w:r w:rsidR="003C7C74" w:rsidRPr="003C7C74">
        <w:rPr>
          <w:rFonts w:hint="eastAsia"/>
          <w:b/>
          <w:color w:val="FF0000"/>
          <w:sz w:val="24"/>
          <w:szCs w:val="24"/>
        </w:rPr>
        <w:t>肝功能生化类检测试剂、关节骨水泥、管型</w:t>
      </w:r>
      <w:r w:rsidR="003C7C74" w:rsidRPr="003C7C74">
        <w:rPr>
          <w:rFonts w:hint="eastAsia"/>
          <w:b/>
          <w:color w:val="FF0000"/>
          <w:sz w:val="24"/>
          <w:szCs w:val="24"/>
        </w:rPr>
        <w:t>/</w:t>
      </w:r>
      <w:r w:rsidR="003C7C74" w:rsidRPr="003C7C74">
        <w:rPr>
          <w:rFonts w:hint="eastAsia"/>
          <w:b/>
          <w:color w:val="FF0000"/>
          <w:sz w:val="24"/>
          <w:szCs w:val="24"/>
        </w:rPr>
        <w:t>端端</w:t>
      </w:r>
      <w:r w:rsidR="003C7C74" w:rsidRPr="003C7C74">
        <w:rPr>
          <w:rFonts w:hint="eastAsia"/>
          <w:b/>
          <w:color w:val="FF0000"/>
          <w:sz w:val="24"/>
          <w:szCs w:val="24"/>
        </w:rPr>
        <w:t>/</w:t>
      </w:r>
      <w:r w:rsidR="003C7C74" w:rsidRPr="003C7C74">
        <w:rPr>
          <w:rFonts w:hint="eastAsia"/>
          <w:b/>
          <w:color w:val="FF0000"/>
          <w:sz w:val="24"/>
          <w:szCs w:val="24"/>
        </w:rPr>
        <w:t>痔吻合器</w:t>
      </w:r>
      <w:r w:rsidR="00C95880" w:rsidRPr="00AA256A">
        <w:rPr>
          <w:rFonts w:hint="eastAsia"/>
          <w:b/>
          <w:color w:val="FF0000"/>
          <w:sz w:val="24"/>
          <w:szCs w:val="24"/>
        </w:rPr>
        <w:t>非中选数据申报</w:t>
      </w:r>
    </w:p>
    <w:p w:rsidR="00C95880" w:rsidRPr="00C30BBD" w:rsidRDefault="00C95880" w:rsidP="00C30BBD">
      <w:pPr>
        <w:ind w:firstLineChars="250" w:firstLine="600"/>
        <w:jc w:val="left"/>
        <w:rPr>
          <w:rFonts w:asciiTheme="minorEastAsia" w:hAnsiTheme="minorEastAsia" w:cstheme="minorEastAsia"/>
          <w:sz w:val="24"/>
        </w:rPr>
      </w:pPr>
      <w:r w:rsidRPr="00F90328">
        <w:rPr>
          <w:rFonts w:asciiTheme="minorEastAsia" w:hAnsiTheme="minorEastAsia" w:cstheme="minorEastAsia" w:hint="eastAsia"/>
          <w:sz w:val="24"/>
        </w:rPr>
        <w:t>登陆【湖北省医用耗材集中采购系统】，进入【基础数据库子系统】。选择【带量</w:t>
      </w:r>
      <w:r>
        <w:rPr>
          <w:rFonts w:asciiTheme="minorEastAsia" w:hAnsiTheme="minorEastAsia" w:cstheme="minorEastAsia" w:hint="eastAsia"/>
          <w:sz w:val="24"/>
        </w:rPr>
        <w:t>非中选数据联动</w:t>
      </w:r>
      <w:r w:rsidRPr="00F90328">
        <w:rPr>
          <w:rFonts w:asciiTheme="minorEastAsia" w:hAnsiTheme="minorEastAsia" w:cstheme="minorEastAsia" w:hint="eastAsia"/>
          <w:sz w:val="24"/>
        </w:rPr>
        <w:t>】菜单下的【</w:t>
      </w:r>
      <w:r w:rsidR="000A5FF9">
        <w:rPr>
          <w:rFonts w:hint="eastAsia"/>
          <w:b/>
          <w:color w:val="FF0000"/>
          <w:sz w:val="24"/>
          <w:szCs w:val="24"/>
        </w:rPr>
        <w:t>肝功能检测试剂</w:t>
      </w:r>
      <w:r w:rsidRPr="00F90328">
        <w:rPr>
          <w:rFonts w:asciiTheme="minorEastAsia" w:hAnsiTheme="minorEastAsia" w:cstheme="minorEastAsia" w:hint="eastAsia"/>
          <w:sz w:val="24"/>
        </w:rPr>
        <w:t>】</w:t>
      </w:r>
      <w:r w:rsidR="00861FB2">
        <w:rPr>
          <w:rFonts w:asciiTheme="minorEastAsia" w:hAnsiTheme="minorEastAsia" w:cstheme="minorEastAsia" w:hint="eastAsia"/>
          <w:sz w:val="24"/>
        </w:rPr>
        <w:t>、</w:t>
      </w:r>
      <w:r w:rsidR="004C19DC">
        <w:rPr>
          <w:rFonts w:asciiTheme="minorEastAsia" w:hAnsiTheme="minorEastAsia" w:cstheme="minorEastAsia" w:hint="eastAsia"/>
          <w:sz w:val="24"/>
        </w:rPr>
        <w:t>【</w:t>
      </w:r>
      <w:r w:rsidR="0075685D" w:rsidRPr="009003B6">
        <w:rPr>
          <w:rFonts w:asciiTheme="minorEastAsia" w:hAnsiTheme="minorEastAsia" w:cstheme="minorEastAsia" w:hint="eastAsia"/>
          <w:color w:val="FF0000"/>
          <w:sz w:val="24"/>
        </w:rPr>
        <w:t>人工关节</w:t>
      </w:r>
      <w:r w:rsidR="00152658">
        <w:rPr>
          <w:rFonts w:asciiTheme="minorEastAsia" w:hAnsiTheme="minorEastAsia" w:cstheme="minorEastAsia" w:hint="eastAsia"/>
          <w:color w:val="FF0000"/>
          <w:sz w:val="24"/>
        </w:rPr>
        <w:t>骨水泥</w:t>
      </w:r>
      <w:r w:rsidR="004C19DC">
        <w:rPr>
          <w:rFonts w:asciiTheme="minorEastAsia" w:hAnsiTheme="minorEastAsia" w:cstheme="minorEastAsia" w:hint="eastAsia"/>
          <w:sz w:val="24"/>
        </w:rPr>
        <w:t>】</w:t>
      </w:r>
      <w:r w:rsidR="00861FB2">
        <w:rPr>
          <w:rFonts w:asciiTheme="minorEastAsia" w:hAnsiTheme="minorEastAsia" w:cstheme="minorEastAsia" w:hint="eastAsia"/>
          <w:sz w:val="24"/>
        </w:rPr>
        <w:t>和【</w:t>
      </w:r>
      <w:r w:rsidR="00861FB2" w:rsidRPr="001E4168">
        <w:rPr>
          <w:rFonts w:asciiTheme="minorEastAsia" w:hAnsiTheme="minorEastAsia" w:cstheme="minorEastAsia" w:hint="eastAsia"/>
          <w:color w:val="FF0000"/>
          <w:sz w:val="24"/>
        </w:rPr>
        <w:t>吻合器</w:t>
      </w:r>
      <w:r w:rsidR="00861FB2">
        <w:rPr>
          <w:rFonts w:asciiTheme="minorEastAsia" w:hAnsiTheme="minorEastAsia" w:cstheme="minorEastAsia" w:hint="eastAsia"/>
          <w:sz w:val="24"/>
        </w:rPr>
        <w:t>】</w:t>
      </w:r>
      <w:r w:rsidRPr="00F90328">
        <w:rPr>
          <w:rFonts w:asciiTheme="minorEastAsia" w:hAnsiTheme="minorEastAsia" w:cstheme="minorEastAsia" w:hint="eastAsia"/>
          <w:sz w:val="24"/>
        </w:rPr>
        <w:t>，如图（</w:t>
      </w:r>
      <w:r w:rsidR="002408BD">
        <w:rPr>
          <w:rFonts w:asciiTheme="minorEastAsia" w:hAnsiTheme="minorEastAsia" w:cstheme="minorEastAsia" w:hint="eastAsia"/>
          <w:sz w:val="24"/>
        </w:rPr>
        <w:t>1</w:t>
      </w:r>
      <w:r w:rsidRPr="00F90328">
        <w:rPr>
          <w:rFonts w:asciiTheme="minorEastAsia" w:hAnsiTheme="minorEastAsia" w:cstheme="minorEastAsia" w:hint="eastAsia"/>
          <w:sz w:val="24"/>
        </w:rPr>
        <w:t>）</w:t>
      </w:r>
      <w:r w:rsidR="009D63E2">
        <w:rPr>
          <w:rFonts w:asciiTheme="minorEastAsia" w:hAnsiTheme="minorEastAsia" w:cstheme="minorEastAsia" w:hint="eastAsia"/>
          <w:sz w:val="24"/>
        </w:rPr>
        <w:t>,</w:t>
      </w:r>
      <w:r w:rsidR="004C4949" w:rsidRPr="004C4949">
        <w:rPr>
          <w:rFonts w:asciiTheme="minorEastAsia" w:hAnsiTheme="minorEastAsia" w:cstheme="minorEastAsia" w:hint="eastAsia"/>
          <w:sz w:val="24"/>
        </w:rPr>
        <w:t xml:space="preserve"> </w:t>
      </w:r>
      <w:r w:rsidR="00E752C2">
        <w:rPr>
          <w:rFonts w:asciiTheme="minorEastAsia" w:hAnsiTheme="minorEastAsia" w:cstheme="minorEastAsia" w:hint="eastAsia"/>
          <w:sz w:val="24"/>
        </w:rPr>
        <w:t>后面的数据非中选申报</w:t>
      </w:r>
      <w:r w:rsidR="004C4949">
        <w:rPr>
          <w:rFonts w:asciiTheme="minorEastAsia" w:hAnsiTheme="minorEastAsia" w:cstheme="minorEastAsia" w:hint="eastAsia"/>
          <w:sz w:val="24"/>
        </w:rPr>
        <w:t>功能以“</w:t>
      </w:r>
      <w:r w:rsidR="000E05EA">
        <w:rPr>
          <w:rFonts w:asciiTheme="minorEastAsia" w:hAnsiTheme="minorEastAsia" w:cstheme="minorEastAsia" w:hint="eastAsia"/>
          <w:sz w:val="24"/>
        </w:rPr>
        <w:t>肝功能检测试剂</w:t>
      </w:r>
      <w:r w:rsidR="004C4949">
        <w:rPr>
          <w:rFonts w:asciiTheme="minorEastAsia" w:hAnsiTheme="minorEastAsia" w:cstheme="minorEastAsia" w:hint="eastAsia"/>
          <w:sz w:val="24"/>
        </w:rPr>
        <w:t>”为示例</w:t>
      </w:r>
    </w:p>
    <w:p w:rsidR="00C95880" w:rsidRDefault="00E23BFC" w:rsidP="00C95880">
      <w:pPr>
        <w:jc w:val="left"/>
        <w:rPr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0ECC2D2D" wp14:editId="25CC23DA">
            <wp:extent cx="5274310" cy="2391753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Pr="008A213F" w:rsidRDefault="00C95880" w:rsidP="00C95880">
      <w:pPr>
        <w:jc w:val="center"/>
        <w:rPr>
          <w:b/>
          <w:color w:val="FF0000"/>
          <w:sz w:val="24"/>
          <w:szCs w:val="24"/>
        </w:rPr>
      </w:pPr>
      <w:r w:rsidRPr="00F90328">
        <w:rPr>
          <w:rFonts w:asciiTheme="minorEastAsia" w:hAnsiTheme="minorEastAsia" w:cstheme="minorEastAsia" w:hint="eastAsia"/>
          <w:sz w:val="24"/>
        </w:rPr>
        <w:t>图（</w:t>
      </w:r>
      <w:r w:rsidR="002408BD">
        <w:rPr>
          <w:rFonts w:asciiTheme="minorEastAsia" w:hAnsiTheme="minorEastAsia" w:cstheme="minorEastAsia" w:hint="eastAsia"/>
          <w:sz w:val="24"/>
        </w:rPr>
        <w:t>1</w:t>
      </w:r>
      <w:r w:rsidRPr="00F90328">
        <w:rPr>
          <w:rFonts w:asciiTheme="minorEastAsia" w:hAnsiTheme="minorEastAsia" w:cstheme="minorEastAsia" w:hint="eastAsia"/>
          <w:sz w:val="24"/>
        </w:rPr>
        <w:t>）</w:t>
      </w:r>
    </w:p>
    <w:p w:rsidR="00C95880" w:rsidRDefault="00C95880" w:rsidP="00C95880">
      <w:pPr>
        <w:jc w:val="left"/>
        <w:rPr>
          <w:b/>
          <w:sz w:val="24"/>
          <w:szCs w:val="24"/>
        </w:rPr>
      </w:pPr>
      <w:r>
        <w:rPr>
          <w:rFonts w:hint="eastAsia"/>
        </w:rPr>
        <w:t>点击图（</w:t>
      </w:r>
      <w:r w:rsidR="002408BD">
        <w:rPr>
          <w:rFonts w:hint="eastAsia"/>
        </w:rPr>
        <w:t>1</w:t>
      </w:r>
      <w:r>
        <w:rPr>
          <w:rFonts w:hint="eastAsia"/>
        </w:rPr>
        <w:t>）中的【</w:t>
      </w:r>
      <w:r w:rsidR="00DD0D3E">
        <w:rPr>
          <w:rFonts w:hint="eastAsia"/>
        </w:rPr>
        <w:t>肝功能检测试剂</w:t>
      </w:r>
      <w:r>
        <w:rPr>
          <w:rFonts w:hint="eastAsia"/>
        </w:rPr>
        <w:t>】菜单，如图（</w:t>
      </w:r>
      <w:r w:rsidR="002408BD">
        <w:rPr>
          <w:rFonts w:hint="eastAsia"/>
        </w:rPr>
        <w:t>2</w:t>
      </w:r>
      <w:r>
        <w:rPr>
          <w:rFonts w:hint="eastAsia"/>
        </w:rPr>
        <w:t>）所示：</w:t>
      </w:r>
      <w:r>
        <w:rPr>
          <w:rFonts w:hint="eastAsia"/>
          <w:b/>
          <w:sz w:val="24"/>
          <w:szCs w:val="24"/>
        </w:rPr>
        <w:t xml:space="preserve"> </w:t>
      </w:r>
    </w:p>
    <w:p w:rsidR="00C95880" w:rsidRDefault="00F76BE7" w:rsidP="00C95880">
      <w:pPr>
        <w:jc w:val="lef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CD451B0" wp14:editId="5CDC8C67">
            <wp:extent cx="5274310" cy="209080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Default="00C95880" w:rsidP="00C95880">
      <w:pPr>
        <w:jc w:val="center"/>
      </w:pPr>
      <w:r w:rsidRPr="006A1772">
        <w:rPr>
          <w:rFonts w:hint="eastAsia"/>
        </w:rPr>
        <w:lastRenderedPageBreak/>
        <w:t>图（</w:t>
      </w:r>
      <w:r w:rsidR="002408BD">
        <w:rPr>
          <w:rFonts w:hint="eastAsia"/>
        </w:rPr>
        <w:t>2</w:t>
      </w:r>
      <w:r w:rsidRPr="006A1772">
        <w:rPr>
          <w:rFonts w:hint="eastAsia"/>
        </w:rPr>
        <w:t>）</w:t>
      </w:r>
    </w:p>
    <w:p w:rsidR="00C95880" w:rsidRDefault="00C95880" w:rsidP="00C95880">
      <w:pPr>
        <w:jc w:val="left"/>
      </w:pPr>
      <w:r w:rsidRPr="006A1772">
        <w:rPr>
          <w:rFonts w:hint="eastAsia"/>
        </w:rPr>
        <w:t>若企业尚未进行</w:t>
      </w:r>
      <w:r w:rsidR="00447E8A">
        <w:rPr>
          <w:rFonts w:hint="eastAsia"/>
        </w:rPr>
        <w:t>非中选</w:t>
      </w:r>
      <w:r w:rsidRPr="006A1772">
        <w:rPr>
          <w:rFonts w:hint="eastAsia"/>
        </w:rPr>
        <w:t>申报，则图（</w:t>
      </w:r>
      <w:r w:rsidR="002408BD">
        <w:rPr>
          <w:rFonts w:hint="eastAsia"/>
        </w:rPr>
        <w:t>2</w:t>
      </w:r>
      <w:r w:rsidRPr="006A1772">
        <w:rPr>
          <w:rFonts w:hint="eastAsia"/>
        </w:rPr>
        <w:t>）中无数据显示，请点击图（</w:t>
      </w:r>
      <w:r w:rsidR="002408BD">
        <w:rPr>
          <w:rFonts w:hint="eastAsia"/>
        </w:rPr>
        <w:t>2</w:t>
      </w:r>
      <w:r w:rsidRPr="006A1772">
        <w:rPr>
          <w:rFonts w:hint="eastAsia"/>
        </w:rPr>
        <w:t>）中【</w:t>
      </w:r>
      <w:r w:rsidRPr="005533D6">
        <w:rPr>
          <w:rFonts w:hint="eastAsia"/>
          <w:color w:val="FF0000"/>
        </w:rPr>
        <w:t>开始申报</w:t>
      </w:r>
      <w:r w:rsidRPr="006A1772">
        <w:rPr>
          <w:rFonts w:hint="eastAsia"/>
        </w:rPr>
        <w:t>】按钮进行申报。</w:t>
      </w:r>
      <w:r>
        <w:rPr>
          <w:rFonts w:hint="eastAsia"/>
        </w:rPr>
        <w:t>点击【开始申报】按钮后，如图（</w:t>
      </w:r>
      <w:r w:rsidR="002408BD">
        <w:rPr>
          <w:rFonts w:hint="eastAsia"/>
        </w:rPr>
        <w:t>3</w:t>
      </w:r>
      <w:r>
        <w:rPr>
          <w:rFonts w:hint="eastAsia"/>
        </w:rPr>
        <w:t>）所示：</w:t>
      </w:r>
    </w:p>
    <w:p w:rsidR="00C95880" w:rsidRDefault="00872FB0" w:rsidP="00C95880">
      <w:pPr>
        <w:jc w:val="left"/>
      </w:pPr>
      <w:r>
        <w:rPr>
          <w:noProof/>
        </w:rPr>
        <w:drawing>
          <wp:inline distT="0" distB="0" distL="0" distR="0" wp14:anchorId="3339EAF8" wp14:editId="78A6B7E4">
            <wp:extent cx="5274310" cy="2109114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Default="00C95880" w:rsidP="00C95880">
      <w:pPr>
        <w:jc w:val="center"/>
      </w:pPr>
      <w:r>
        <w:t>图（</w:t>
      </w:r>
      <w:r w:rsidR="002408BD">
        <w:rPr>
          <w:rFonts w:hint="eastAsia"/>
        </w:rPr>
        <w:t>3</w:t>
      </w:r>
      <w:r>
        <w:t>）</w:t>
      </w:r>
    </w:p>
    <w:p w:rsidR="00C95880" w:rsidRDefault="00C95880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3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）显示“</w:t>
      </w:r>
      <w:r w:rsidR="0093402B">
        <w:rPr>
          <w:rFonts w:hint="eastAsia"/>
        </w:rPr>
        <w:t>肝功能检测试剂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”医用耗材挂网价格高线信息，企业根据产品属性</w:t>
      </w:r>
      <w:r w:rsidR="00E055F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可选择“</w:t>
      </w:r>
      <w:r w:rsidR="00E055FD" w:rsidRPr="00E055FD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按ml申报</w:t>
      </w:r>
      <w:r w:rsidR="00E055F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”和 “</w:t>
      </w:r>
      <w:r w:rsidR="00E055FD" w:rsidRPr="0058425F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按测试申报</w:t>
      </w:r>
      <w:r w:rsidR="00E055F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”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申报，可点击图（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3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）列表中的【</w:t>
      </w:r>
      <w:r w:rsidR="00B25C14" w:rsidRPr="00E055FD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按ml申报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】按钮，进入相应的申报页面，如图（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4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）所示</w:t>
      </w:r>
    </w:p>
    <w:p w:rsidR="00C95880" w:rsidRDefault="00D52332" w:rsidP="00C95880">
      <w:pPr>
        <w:jc w:val="left"/>
      </w:pPr>
      <w:r>
        <w:rPr>
          <w:noProof/>
        </w:rPr>
        <w:drawing>
          <wp:inline distT="0" distB="0" distL="0" distR="0" wp14:anchorId="06904929" wp14:editId="65FDB505">
            <wp:extent cx="5274310" cy="2288587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Pr="00AD17E1" w:rsidRDefault="00C95880" w:rsidP="00C95880">
      <w:pPr>
        <w:jc w:val="center"/>
      </w:pPr>
      <w:r>
        <w:rPr>
          <w:rFonts w:hint="eastAsia"/>
        </w:rPr>
        <w:t>图（</w:t>
      </w:r>
      <w:r w:rsidR="002408BD">
        <w:rPr>
          <w:rFonts w:hint="eastAsia"/>
        </w:rPr>
        <w:t>4</w:t>
      </w:r>
      <w:r>
        <w:rPr>
          <w:rFonts w:hint="eastAsia"/>
        </w:rPr>
        <w:t>）</w:t>
      </w:r>
    </w:p>
    <w:p w:rsidR="00C95880" w:rsidRDefault="00C95880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 w:rsidRPr="00E841C8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4</w:t>
      </w:r>
      <w:r w:rsidRPr="00E841C8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）列表中展示的数据为，</w:t>
      </w:r>
      <w:proofErr w:type="gramStart"/>
      <w:r w:rsidRPr="00E841C8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企业勾选组件</w:t>
      </w:r>
      <w:proofErr w:type="gramEnd"/>
      <w:r w:rsidR="00313686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CODE产品</w:t>
      </w:r>
      <w:r w:rsidRPr="00E841C8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需要申报为非中选的产品信息，若企业尚未申报，则页面无数据。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在图（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4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）中第一步需要点击【</w:t>
      </w:r>
      <w:r w:rsidRPr="003C1033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勾选组件</w:t>
      </w:r>
      <w:r w:rsidR="007F0B48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CODE产品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】按钮，如图（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5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）所示：</w:t>
      </w:r>
    </w:p>
    <w:p w:rsidR="00C95880" w:rsidRDefault="002D6D81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noProof/>
        </w:rPr>
        <w:lastRenderedPageBreak/>
        <w:drawing>
          <wp:inline distT="0" distB="0" distL="0" distR="0" wp14:anchorId="30A114E0" wp14:editId="63F9CF32">
            <wp:extent cx="5274310" cy="2552913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Default="00C95880" w:rsidP="00C95880">
      <w:pPr>
        <w:jc w:val="center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5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</w:t>
      </w:r>
    </w:p>
    <w:p w:rsidR="00C95880" w:rsidRDefault="00C95880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5</w:t>
      </w:r>
      <w:r w:rsidR="00BA6472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）中显示当前企业的CODE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信息，按照图（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5</w:t>
      </w:r>
      <w:r w:rsidR="006D51E2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）中箭头指向</w:t>
      </w:r>
      <w:r w:rsidR="000679B9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的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顺序操作，可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依次勾选多个</w:t>
      </w:r>
      <w:proofErr w:type="gramEnd"/>
      <w:r w:rsidR="00483BA6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CODE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。点击【</w:t>
      </w:r>
      <w:bookmarkStart w:id="0" w:name="_GoBack"/>
      <w:r w:rsidRPr="00B22D3F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确定</w:t>
      </w:r>
      <w:r w:rsidR="00C37E8F" w:rsidRPr="00B22D3F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选择</w:t>
      </w:r>
      <w:bookmarkEnd w:id="0"/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】按钮后，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弹窗自动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关闭。如图（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6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）所示：</w:t>
      </w:r>
    </w:p>
    <w:p w:rsidR="00C95880" w:rsidRDefault="005B2B1F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1F1549D7" wp14:editId="3FCB9DEF">
            <wp:extent cx="5274310" cy="2279430"/>
            <wp:effectExtent l="0" t="0" r="254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Default="00C95880" w:rsidP="00C95880">
      <w:pPr>
        <w:jc w:val="center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6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</w:t>
      </w:r>
    </w:p>
    <w:p w:rsidR="00C95880" w:rsidRDefault="00F22C05" w:rsidP="00C95880">
      <w:pPr>
        <w:jc w:val="left"/>
        <w:rPr>
          <w:rFonts w:ascii="宋体" w:eastAsia="宋体" w:cs="宋体"/>
          <w:kern w:val="0"/>
          <w:sz w:val="24"/>
          <w:szCs w:val="24"/>
          <w:highlight w:val="white"/>
        </w:rPr>
      </w:pPr>
      <w:r>
        <w:rPr>
          <w:rFonts w:ascii="宋体" w:eastAsia="宋体" w:cs="宋体"/>
          <w:kern w:val="0"/>
          <w:sz w:val="24"/>
          <w:szCs w:val="24"/>
          <w:highlight w:val="white"/>
        </w:rPr>
        <w:t>企业联动申报后</w:t>
      </w:r>
      <w:r w:rsidRPr="006C3A73">
        <w:rPr>
          <w:rFonts w:ascii="宋体" w:eastAsia="宋体" w:cs="宋体"/>
          <w:kern w:val="0"/>
          <w:sz w:val="24"/>
          <w:szCs w:val="24"/>
          <w:highlight w:val="white"/>
        </w:rPr>
        <w:t>的数据均可在图（</w:t>
      </w:r>
      <w:r>
        <w:rPr>
          <w:rFonts w:ascii="宋体" w:eastAsia="宋体" w:cs="宋体" w:hint="eastAsia"/>
          <w:kern w:val="0"/>
          <w:sz w:val="24"/>
          <w:szCs w:val="24"/>
          <w:highlight w:val="white"/>
        </w:rPr>
        <w:t>2</w:t>
      </w:r>
      <w:r w:rsidRPr="006C3A73">
        <w:rPr>
          <w:rFonts w:ascii="宋体" w:eastAsia="宋体" w:cs="宋体"/>
          <w:kern w:val="0"/>
          <w:sz w:val="24"/>
          <w:szCs w:val="24"/>
          <w:highlight w:val="white"/>
        </w:rPr>
        <w:t>）</w:t>
      </w:r>
      <w:r w:rsidR="009A239C">
        <w:rPr>
          <w:rFonts w:ascii="宋体" w:eastAsia="宋体" w:cs="宋体"/>
          <w:kern w:val="0"/>
          <w:sz w:val="24"/>
          <w:szCs w:val="24"/>
          <w:highlight w:val="white"/>
        </w:rPr>
        <w:t>页面</w:t>
      </w:r>
      <w:r w:rsidRPr="006C3A73">
        <w:rPr>
          <w:rFonts w:ascii="宋体" w:eastAsia="宋体" w:cs="宋体"/>
          <w:kern w:val="0"/>
          <w:sz w:val="24"/>
          <w:szCs w:val="24"/>
          <w:highlight w:val="white"/>
        </w:rPr>
        <w:t>中进行查看。</w:t>
      </w:r>
    </w:p>
    <w:p w:rsidR="003717E0" w:rsidRDefault="003717E0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</w:p>
    <w:p w:rsidR="007D7694" w:rsidRDefault="007D7694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</w:p>
    <w:p w:rsidR="007D7694" w:rsidRDefault="007D7694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【吻合器非中选】，直接选择产品，然后</w:t>
      </w:r>
      <w:r w:rsidR="002A0276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在不高于限价的基础上</w:t>
      </w:r>
      <w:proofErr w:type="gramStart"/>
      <w:r w:rsidR="002A0276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申报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非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中选价格</w:t>
      </w:r>
      <w:r w:rsidR="00E33E80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。</w:t>
      </w:r>
    </w:p>
    <w:p w:rsidR="00A23AE4" w:rsidRDefault="002C7363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【骨水泥】，选择CODE产品后，需要填写</w:t>
      </w:r>
      <w:r w:rsidR="00804F19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包装</w:t>
      </w:r>
      <w:r w:rsidR="00C305F9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规格</w:t>
      </w:r>
      <w:r w:rsidR="00D13FAB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（</w:t>
      </w:r>
      <w:r w:rsidR="00804F19" w:rsidRPr="00087B9B">
        <w:rPr>
          <w:rFonts w:ascii="宋体" w:eastAsia="宋体" w:cs="宋体" w:hint="eastAsia"/>
          <w:color w:val="FF0000"/>
          <w:kern w:val="0"/>
          <w:sz w:val="24"/>
          <w:szCs w:val="24"/>
        </w:rPr>
        <w:t>包装系数以20g粉末所对应的关节骨水泥产品为1个“基础包”计算，不同包装规格产品按</w:t>
      </w:r>
      <w:r w:rsidR="00D13FAB" w:rsidRPr="00087B9B">
        <w:rPr>
          <w:rFonts w:ascii="宋体" w:eastAsia="宋体" w:cs="宋体" w:hint="eastAsia"/>
          <w:color w:val="FF0000"/>
          <w:kern w:val="0"/>
          <w:sz w:val="24"/>
          <w:szCs w:val="24"/>
        </w:rPr>
        <w:t>照粉剂重量等比例转换为基础包数量，如出现小数，则向下</w:t>
      </w:r>
      <w:proofErr w:type="gramStart"/>
      <w:r w:rsidR="00D13FAB" w:rsidRPr="00087B9B">
        <w:rPr>
          <w:rFonts w:ascii="宋体" w:eastAsia="宋体" w:cs="宋体" w:hint="eastAsia"/>
          <w:color w:val="FF0000"/>
          <w:kern w:val="0"/>
          <w:sz w:val="24"/>
          <w:szCs w:val="24"/>
        </w:rPr>
        <w:t>取整至个位</w:t>
      </w:r>
      <w:proofErr w:type="gramEnd"/>
      <w:r w:rsidR="00D13FAB">
        <w:rPr>
          <w:rFonts w:ascii="宋体" w:eastAsia="宋体" w:cs="宋体" w:hint="eastAsia"/>
          <w:color w:val="000000"/>
          <w:kern w:val="0"/>
          <w:sz w:val="24"/>
          <w:szCs w:val="24"/>
        </w:rPr>
        <w:t>）</w:t>
      </w:r>
      <w:r w:rsidR="00AE534E">
        <w:rPr>
          <w:rFonts w:ascii="宋体" w:eastAsia="宋体" w:cs="宋体" w:hint="eastAsia"/>
          <w:color w:val="000000"/>
          <w:kern w:val="0"/>
          <w:sz w:val="24"/>
          <w:szCs w:val="24"/>
        </w:rPr>
        <w:t>，以下为两个示例</w:t>
      </w:r>
      <w:r w:rsidR="009F78B9">
        <w:rPr>
          <w:rFonts w:ascii="宋体" w:eastAsia="宋体" w:cs="宋体" w:hint="eastAsia"/>
          <w:color w:val="000000"/>
          <w:kern w:val="0"/>
          <w:sz w:val="24"/>
          <w:szCs w:val="24"/>
        </w:rPr>
        <w:t>。</w:t>
      </w:r>
    </w:p>
    <w:p w:rsidR="009F78B9" w:rsidRDefault="00A23AE4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示例</w:t>
      </w:r>
      <w:r w:rsidR="00AE534E">
        <w:rPr>
          <w:rFonts w:ascii="宋体" w:eastAsia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：</w:t>
      </w:r>
    </w:p>
    <w:p w:rsidR="004B7B46" w:rsidRDefault="004B7B46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骨水泥试剂</w:t>
      </w:r>
      <w:r w:rsidR="003E156E">
        <w:rPr>
          <w:rFonts w:ascii="宋体" w:eastAsia="宋体" w:cs="宋体" w:hint="eastAsia"/>
          <w:color w:val="000000"/>
          <w:kern w:val="0"/>
          <w:sz w:val="24"/>
          <w:szCs w:val="24"/>
        </w:rPr>
        <w:t>包装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规格为44.9g</w:t>
      </w:r>
      <w:r w:rsidR="00231DA5">
        <w:rPr>
          <w:rFonts w:ascii="宋体" w:eastAsia="宋体" w:cs="宋体" w:hint="eastAsia"/>
          <w:color w:val="000000"/>
          <w:kern w:val="0"/>
          <w:sz w:val="24"/>
          <w:szCs w:val="24"/>
        </w:rPr>
        <w:t>，</w:t>
      </w:r>
      <w:r w:rsidR="00981388">
        <w:rPr>
          <w:rFonts w:ascii="宋体" w:eastAsia="宋体" w:cs="宋体" w:hint="eastAsia"/>
          <w:color w:val="000000"/>
          <w:kern w:val="0"/>
          <w:sz w:val="24"/>
          <w:szCs w:val="24"/>
        </w:rPr>
        <w:t>含抗生素限价为520</w:t>
      </w:r>
      <w:r w:rsidR="00691E3F">
        <w:rPr>
          <w:rFonts w:ascii="宋体" w:eastAsia="宋体" w:cs="宋体" w:hint="eastAsia"/>
          <w:color w:val="000000"/>
          <w:kern w:val="0"/>
          <w:sz w:val="24"/>
          <w:szCs w:val="24"/>
        </w:rPr>
        <w:t>元</w:t>
      </w:r>
      <w:r w:rsidR="00981388">
        <w:rPr>
          <w:rFonts w:ascii="宋体" w:eastAsia="宋体" w:cs="宋体" w:hint="eastAsia"/>
          <w:color w:val="000000"/>
          <w:kern w:val="0"/>
          <w:sz w:val="24"/>
          <w:szCs w:val="24"/>
        </w:rPr>
        <w:t>，不含抗生素限价为</w:t>
      </w:r>
      <w:r w:rsidR="00071A40">
        <w:rPr>
          <w:rFonts w:ascii="宋体" w:eastAsia="宋体" w:cs="宋体" w:hint="eastAsia"/>
          <w:color w:val="000000"/>
          <w:kern w:val="0"/>
          <w:sz w:val="24"/>
          <w:szCs w:val="24"/>
        </w:rPr>
        <w:t>400元</w:t>
      </w:r>
      <w:r w:rsidR="00EC4F6F">
        <w:rPr>
          <w:rFonts w:ascii="宋体" w:eastAsia="宋体" w:cs="宋体" w:hint="eastAsia"/>
          <w:color w:val="000000"/>
          <w:kern w:val="0"/>
          <w:sz w:val="24"/>
          <w:szCs w:val="24"/>
        </w:rPr>
        <w:t>。</w:t>
      </w:r>
    </w:p>
    <w:p w:rsidR="00AE534E" w:rsidRDefault="003E156E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示例2：</w:t>
      </w:r>
    </w:p>
    <w:p w:rsidR="003E156E" w:rsidRDefault="003E156E" w:rsidP="003E156E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骨水泥试剂包装规格为4</w:t>
      </w:r>
      <w:r w:rsidR="00BE50C8">
        <w:rPr>
          <w:rFonts w:ascii="宋体" w:eastAsia="宋体" w:cs="宋体" w:hint="eastAsia"/>
          <w:color w:val="000000"/>
          <w:kern w:val="0"/>
          <w:sz w:val="24"/>
          <w:szCs w:val="24"/>
        </w:rPr>
        <w:t>0</w:t>
      </w:r>
      <w:r w:rsidR="00425975">
        <w:rPr>
          <w:rFonts w:ascii="宋体" w:eastAsia="宋体" w:cs="宋体" w:hint="eastAsia"/>
          <w:color w:val="000000"/>
          <w:kern w:val="0"/>
          <w:sz w:val="24"/>
          <w:szCs w:val="24"/>
        </w:rPr>
        <w:t>g</w:t>
      </w:r>
      <w:r w:rsidR="00CB5876" w:rsidRPr="00CB5876">
        <w:rPr>
          <w:rFonts w:ascii="宋体" w:eastAsia="宋体" w:cs="宋体" w:hint="eastAsia"/>
          <w:color w:val="000000"/>
          <w:kern w:val="0"/>
          <w:sz w:val="24"/>
          <w:szCs w:val="24"/>
        </w:rPr>
        <w:t>×</w:t>
      </w:r>
      <w:r w:rsidR="00BE50C8">
        <w:rPr>
          <w:rFonts w:ascii="宋体" w:eastAsia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，含抗生素限价为</w:t>
      </w:r>
      <w:r w:rsidR="001F2D82">
        <w:rPr>
          <w:rFonts w:ascii="宋体" w:eastAsia="宋体" w:cs="宋体" w:hint="eastAsia"/>
          <w:color w:val="000000"/>
          <w:kern w:val="0"/>
          <w:sz w:val="24"/>
          <w:szCs w:val="24"/>
        </w:rPr>
        <w:t>1040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元，不含抗生素限价为</w:t>
      </w:r>
      <w:r w:rsidR="001F2D82">
        <w:rPr>
          <w:rFonts w:ascii="宋体" w:eastAsia="宋体" w:cs="宋体" w:hint="eastAsia"/>
          <w:color w:val="000000"/>
          <w:kern w:val="0"/>
          <w:sz w:val="24"/>
          <w:szCs w:val="24"/>
        </w:rPr>
        <w:t>8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00元</w:t>
      </w:r>
      <w:r w:rsidR="00793313">
        <w:rPr>
          <w:rFonts w:ascii="宋体" w:eastAsia="宋体" w:cs="宋体" w:hint="eastAsia"/>
          <w:color w:val="000000"/>
          <w:kern w:val="0"/>
          <w:sz w:val="24"/>
          <w:szCs w:val="24"/>
        </w:rPr>
        <w:t>。</w:t>
      </w:r>
    </w:p>
    <w:p w:rsidR="003E156E" w:rsidRPr="003E156E" w:rsidRDefault="003E156E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:rsidR="0006718C" w:rsidRDefault="00C95880" w:rsidP="00C95880">
      <w:pPr>
        <w:jc w:val="left"/>
        <w:rPr>
          <w:rFonts w:ascii="宋体" w:eastAsia="宋体" w:cs="宋体"/>
          <w:color w:val="FF0000"/>
          <w:kern w:val="0"/>
          <w:sz w:val="24"/>
          <w:szCs w:val="24"/>
          <w:highlight w:val="white"/>
        </w:rPr>
      </w:pPr>
      <w:r w:rsidRPr="00F92A1A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注：</w:t>
      </w:r>
    </w:p>
    <w:p w:rsidR="00196233" w:rsidRDefault="00196233" w:rsidP="00C95880">
      <w:pPr>
        <w:jc w:val="left"/>
        <w:rPr>
          <w:rFonts w:ascii="宋体" w:eastAsia="宋体" w:cs="宋体"/>
          <w:color w:val="FF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lastRenderedPageBreak/>
        <w:t>1、图中的数据均为测试数据</w:t>
      </w:r>
    </w:p>
    <w:p w:rsidR="00C95880" w:rsidRDefault="009E49C8" w:rsidP="00C95880">
      <w:pPr>
        <w:jc w:val="left"/>
        <w:rPr>
          <w:rFonts w:ascii="宋体" w:eastAsia="宋体" w:cs="宋体"/>
          <w:color w:val="FF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2、</w:t>
      </w:r>
      <w:r w:rsidR="00C95880" w:rsidRPr="00F92A1A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最终的申报数据无误</w:t>
      </w:r>
      <w:r w:rsidR="00AF29CE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后</w:t>
      </w:r>
      <w:r w:rsidR="00C95880" w:rsidRPr="00525C84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请及时</w:t>
      </w:r>
      <w:r w:rsidR="00C95880" w:rsidRPr="00363448">
        <w:rPr>
          <w:rFonts w:ascii="宋体" w:eastAsia="宋体" w:cs="宋体" w:hint="eastAsia"/>
          <w:color w:val="FF0000"/>
          <w:kern w:val="0"/>
          <w:sz w:val="24"/>
          <w:szCs w:val="24"/>
          <w:highlight w:val="yellow"/>
        </w:rPr>
        <w:t>提交</w:t>
      </w:r>
      <w:r w:rsidR="00C95880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。</w:t>
      </w:r>
    </w:p>
    <w:p w:rsidR="00C95880" w:rsidRPr="006C3A73" w:rsidRDefault="00C95880" w:rsidP="00C95880">
      <w:pPr>
        <w:jc w:val="left"/>
        <w:rPr>
          <w:rFonts w:ascii="宋体" w:eastAsia="宋体" w:cs="宋体"/>
          <w:kern w:val="0"/>
          <w:sz w:val="24"/>
          <w:szCs w:val="24"/>
          <w:highlight w:val="white"/>
        </w:rPr>
      </w:pPr>
    </w:p>
    <w:p w:rsidR="00C95880" w:rsidRPr="00DE2F49" w:rsidRDefault="00C95880" w:rsidP="00C95880">
      <w:pPr>
        <w:jc w:val="left"/>
        <w:rPr>
          <w:rFonts w:ascii="宋体" w:eastAsia="宋体" w:cs="宋体"/>
          <w:color w:val="FF0000"/>
          <w:kern w:val="0"/>
          <w:sz w:val="24"/>
          <w:szCs w:val="24"/>
          <w:highlight w:val="white"/>
        </w:rPr>
      </w:pPr>
    </w:p>
    <w:p w:rsidR="00C95880" w:rsidRPr="007B4BC9" w:rsidRDefault="00C95880" w:rsidP="00C95880">
      <w:pPr>
        <w:rPr>
          <w:b/>
          <w:sz w:val="24"/>
          <w:szCs w:val="24"/>
        </w:rPr>
      </w:pPr>
    </w:p>
    <w:p w:rsidR="006B11B4" w:rsidRPr="0000173A" w:rsidRDefault="006B11B4"/>
    <w:sectPr w:rsidR="006B11B4" w:rsidRPr="00001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A9" w:rsidRDefault="000E58A9" w:rsidP="00C95880">
      <w:r>
        <w:separator/>
      </w:r>
    </w:p>
  </w:endnote>
  <w:endnote w:type="continuationSeparator" w:id="0">
    <w:p w:rsidR="000E58A9" w:rsidRDefault="000E58A9" w:rsidP="00C9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A9" w:rsidRDefault="000E58A9" w:rsidP="00C95880">
      <w:r>
        <w:separator/>
      </w:r>
    </w:p>
  </w:footnote>
  <w:footnote w:type="continuationSeparator" w:id="0">
    <w:p w:rsidR="000E58A9" w:rsidRDefault="000E58A9" w:rsidP="00C9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34E2"/>
    <w:multiLevelType w:val="hybridMultilevel"/>
    <w:tmpl w:val="7332DB7E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85"/>
    <w:rsid w:val="0000173A"/>
    <w:rsid w:val="000424E0"/>
    <w:rsid w:val="0006718C"/>
    <w:rsid w:val="000679B9"/>
    <w:rsid w:val="00071A40"/>
    <w:rsid w:val="00087B9B"/>
    <w:rsid w:val="00090E56"/>
    <w:rsid w:val="000A5FF9"/>
    <w:rsid w:val="000E05EA"/>
    <w:rsid w:val="000E58A9"/>
    <w:rsid w:val="000F66DA"/>
    <w:rsid w:val="00152658"/>
    <w:rsid w:val="001812BD"/>
    <w:rsid w:val="00196233"/>
    <w:rsid w:val="00196BD2"/>
    <w:rsid w:val="001A5F55"/>
    <w:rsid w:val="001E0BD9"/>
    <w:rsid w:val="001E4168"/>
    <w:rsid w:val="001F2D82"/>
    <w:rsid w:val="00200E85"/>
    <w:rsid w:val="00206E82"/>
    <w:rsid w:val="00223527"/>
    <w:rsid w:val="00231DA5"/>
    <w:rsid w:val="002408BD"/>
    <w:rsid w:val="002A0276"/>
    <w:rsid w:val="002C7363"/>
    <w:rsid w:val="002D203B"/>
    <w:rsid w:val="002D233D"/>
    <w:rsid w:val="002D6D81"/>
    <w:rsid w:val="002F2D51"/>
    <w:rsid w:val="0030659A"/>
    <w:rsid w:val="003109F2"/>
    <w:rsid w:val="00313686"/>
    <w:rsid w:val="00363448"/>
    <w:rsid w:val="003717E0"/>
    <w:rsid w:val="003A0898"/>
    <w:rsid w:val="003B3918"/>
    <w:rsid w:val="003C1033"/>
    <w:rsid w:val="003C7C74"/>
    <w:rsid w:val="003E156E"/>
    <w:rsid w:val="003E5476"/>
    <w:rsid w:val="00415875"/>
    <w:rsid w:val="0042031A"/>
    <w:rsid w:val="00422CFD"/>
    <w:rsid w:val="00425975"/>
    <w:rsid w:val="00446F85"/>
    <w:rsid w:val="00447E8A"/>
    <w:rsid w:val="00483BA6"/>
    <w:rsid w:val="004953B1"/>
    <w:rsid w:val="004A656C"/>
    <w:rsid w:val="004B7B46"/>
    <w:rsid w:val="004C19DC"/>
    <w:rsid w:val="004C4949"/>
    <w:rsid w:val="005076B0"/>
    <w:rsid w:val="00513EB1"/>
    <w:rsid w:val="00516FAA"/>
    <w:rsid w:val="00565862"/>
    <w:rsid w:val="00580411"/>
    <w:rsid w:val="0058425F"/>
    <w:rsid w:val="005B2B1F"/>
    <w:rsid w:val="005B2CFB"/>
    <w:rsid w:val="005C2663"/>
    <w:rsid w:val="00624365"/>
    <w:rsid w:val="00651549"/>
    <w:rsid w:val="00665840"/>
    <w:rsid w:val="00691E3F"/>
    <w:rsid w:val="006A0896"/>
    <w:rsid w:val="006B11B4"/>
    <w:rsid w:val="006D51E2"/>
    <w:rsid w:val="006D53A8"/>
    <w:rsid w:val="006F56C5"/>
    <w:rsid w:val="00726561"/>
    <w:rsid w:val="0075685D"/>
    <w:rsid w:val="00793313"/>
    <w:rsid w:val="00795BB7"/>
    <w:rsid w:val="007D0726"/>
    <w:rsid w:val="007D7694"/>
    <w:rsid w:val="007E1277"/>
    <w:rsid w:val="007F0B48"/>
    <w:rsid w:val="00800645"/>
    <w:rsid w:val="00804F19"/>
    <w:rsid w:val="008107A3"/>
    <w:rsid w:val="00837160"/>
    <w:rsid w:val="00860396"/>
    <w:rsid w:val="00861FB2"/>
    <w:rsid w:val="00872FB0"/>
    <w:rsid w:val="00873C31"/>
    <w:rsid w:val="0088089E"/>
    <w:rsid w:val="008B1F5E"/>
    <w:rsid w:val="009003B6"/>
    <w:rsid w:val="009161CE"/>
    <w:rsid w:val="0093402B"/>
    <w:rsid w:val="00981388"/>
    <w:rsid w:val="009946A6"/>
    <w:rsid w:val="009A239C"/>
    <w:rsid w:val="009B3645"/>
    <w:rsid w:val="009C083E"/>
    <w:rsid w:val="009C0EB3"/>
    <w:rsid w:val="009D63E2"/>
    <w:rsid w:val="009E49C8"/>
    <w:rsid w:val="009F78B9"/>
    <w:rsid w:val="00A2012D"/>
    <w:rsid w:val="00A22F82"/>
    <w:rsid w:val="00A23AE4"/>
    <w:rsid w:val="00A41FBD"/>
    <w:rsid w:val="00A4262E"/>
    <w:rsid w:val="00A6627E"/>
    <w:rsid w:val="00A812F4"/>
    <w:rsid w:val="00AA606E"/>
    <w:rsid w:val="00AE534E"/>
    <w:rsid w:val="00AF29CE"/>
    <w:rsid w:val="00B00D14"/>
    <w:rsid w:val="00B22D3F"/>
    <w:rsid w:val="00B25C14"/>
    <w:rsid w:val="00B3092C"/>
    <w:rsid w:val="00B35B6C"/>
    <w:rsid w:val="00B374B4"/>
    <w:rsid w:val="00B83EB7"/>
    <w:rsid w:val="00B91544"/>
    <w:rsid w:val="00BA125E"/>
    <w:rsid w:val="00BA6472"/>
    <w:rsid w:val="00BE283D"/>
    <w:rsid w:val="00BE50C8"/>
    <w:rsid w:val="00C1608C"/>
    <w:rsid w:val="00C305F9"/>
    <w:rsid w:val="00C30BBD"/>
    <w:rsid w:val="00C37E8F"/>
    <w:rsid w:val="00C736CA"/>
    <w:rsid w:val="00C7731B"/>
    <w:rsid w:val="00C95880"/>
    <w:rsid w:val="00CB5876"/>
    <w:rsid w:val="00CB613F"/>
    <w:rsid w:val="00CF6545"/>
    <w:rsid w:val="00D022FC"/>
    <w:rsid w:val="00D13FAB"/>
    <w:rsid w:val="00D52332"/>
    <w:rsid w:val="00DB1FD7"/>
    <w:rsid w:val="00DD0D3E"/>
    <w:rsid w:val="00DE23FE"/>
    <w:rsid w:val="00DF1D57"/>
    <w:rsid w:val="00DF2C9A"/>
    <w:rsid w:val="00DF7DDC"/>
    <w:rsid w:val="00E055FD"/>
    <w:rsid w:val="00E13176"/>
    <w:rsid w:val="00E23BFC"/>
    <w:rsid w:val="00E33E80"/>
    <w:rsid w:val="00E36DD7"/>
    <w:rsid w:val="00E752C2"/>
    <w:rsid w:val="00EA7741"/>
    <w:rsid w:val="00EC4F6F"/>
    <w:rsid w:val="00EF61D8"/>
    <w:rsid w:val="00F12C78"/>
    <w:rsid w:val="00F22C05"/>
    <w:rsid w:val="00F50553"/>
    <w:rsid w:val="00F66BFE"/>
    <w:rsid w:val="00F76BE7"/>
    <w:rsid w:val="00F9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8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880"/>
    <w:rPr>
      <w:sz w:val="18"/>
      <w:szCs w:val="18"/>
    </w:rPr>
  </w:style>
  <w:style w:type="paragraph" w:styleId="a5">
    <w:name w:val="List Paragraph"/>
    <w:basedOn w:val="a"/>
    <w:uiPriority w:val="34"/>
    <w:qFormat/>
    <w:rsid w:val="00C9588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958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58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8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880"/>
    <w:rPr>
      <w:sz w:val="18"/>
      <w:szCs w:val="18"/>
    </w:rPr>
  </w:style>
  <w:style w:type="paragraph" w:styleId="a5">
    <w:name w:val="List Paragraph"/>
    <w:basedOn w:val="a"/>
    <w:uiPriority w:val="34"/>
    <w:qFormat/>
    <w:rsid w:val="00C9588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958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58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ELIAN-JSJ-918</dc:creator>
  <cp:keywords/>
  <dc:description/>
  <cp:lastModifiedBy>ELIAN-JSJ-918</cp:lastModifiedBy>
  <cp:revision>318</cp:revision>
  <dcterms:created xsi:type="dcterms:W3CDTF">2023-06-05T03:23:00Z</dcterms:created>
  <dcterms:modified xsi:type="dcterms:W3CDTF">2023-09-20T01:08:00Z</dcterms:modified>
</cp:coreProperties>
</file>